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E18" w:rsidRPr="00496A40" w:rsidRDefault="009A3E18" w:rsidP="00725D52">
      <w:pPr>
        <w:widowControl/>
        <w:pBdr>
          <w:bottom w:val="single" w:sz="4" w:space="1" w:color="auto"/>
        </w:pBdr>
        <w:ind w:firstLine="567"/>
        <w:jc w:val="center"/>
        <w:rPr>
          <w:rFonts w:ascii="Times New Roman" w:hAnsi="Times New Roman" w:cs="Times New Roman"/>
          <w:b/>
          <w:bCs/>
          <w:lang w:val="kk-KZ"/>
        </w:rPr>
      </w:pPr>
      <w:r w:rsidRPr="00496A40">
        <w:rPr>
          <w:rFonts w:ascii="Times New Roman" w:hAnsi="Times New Roman" w:cs="Times New Roman"/>
          <w:b/>
          <w:bCs/>
          <w:lang w:val="kk-KZ"/>
        </w:rPr>
        <w:t>НАЦИОНАЛЬНЫЙ СТАНДАРТ РЕСПУБЛИКИ КАЗАХСТАН</w:t>
      </w:r>
    </w:p>
    <w:p w:rsidR="000300A8" w:rsidRPr="00496A40" w:rsidRDefault="000300A8" w:rsidP="009446E8">
      <w:pPr>
        <w:widowControl/>
        <w:jc w:val="center"/>
        <w:rPr>
          <w:rFonts w:ascii="Times New Roman" w:eastAsia="Arial" w:hAnsi="Times New Roman" w:cs="Times New Roman"/>
          <w:b/>
          <w:color w:val="auto"/>
        </w:rPr>
      </w:pPr>
    </w:p>
    <w:p w:rsidR="00852402" w:rsidRDefault="00852402" w:rsidP="009446E8">
      <w:pPr>
        <w:spacing w:before="90" w:line="360" w:lineRule="auto"/>
        <w:jc w:val="center"/>
        <w:rPr>
          <w:rFonts w:ascii="Times New Roman" w:hAnsi="Times New Roman" w:cs="Times New Roman"/>
          <w:b/>
        </w:rPr>
      </w:pPr>
      <w:r w:rsidRPr="00852402">
        <w:rPr>
          <w:rFonts w:ascii="Times New Roman" w:hAnsi="Times New Roman" w:cs="Times New Roman"/>
          <w:b/>
        </w:rPr>
        <w:t xml:space="preserve">Ресурсосбережение </w:t>
      </w:r>
    </w:p>
    <w:p w:rsidR="000D12B9" w:rsidRPr="00496A40" w:rsidRDefault="00852402" w:rsidP="009446E8">
      <w:pPr>
        <w:spacing w:before="9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ОБРАЩЕНИЕ С ОТХОДАМИ</w:t>
      </w:r>
    </w:p>
    <w:p w:rsidR="00E8187B" w:rsidRDefault="00852402" w:rsidP="009446E8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852402">
        <w:rPr>
          <w:rFonts w:ascii="Times New Roman" w:eastAsia="Times New Roman" w:hAnsi="Times New Roman" w:cs="Times New Roman"/>
          <w:b/>
          <w:color w:val="auto"/>
        </w:rPr>
        <w:t>Переработка строительных отходов</w:t>
      </w:r>
    </w:p>
    <w:p w:rsidR="00852402" w:rsidRPr="00E8187B" w:rsidRDefault="00852402" w:rsidP="009446E8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07698D" w:rsidRPr="00496A40" w:rsidRDefault="0007698D" w:rsidP="00725D52">
      <w:pPr>
        <w:widowControl/>
        <w:ind w:firstLine="567"/>
        <w:jc w:val="right"/>
        <w:rPr>
          <w:rFonts w:ascii="Times New Roman" w:hAnsi="Times New Roman" w:cs="Times New Roman"/>
          <w:b/>
          <w:bCs/>
        </w:rPr>
      </w:pPr>
      <w:r w:rsidRPr="00496A40">
        <w:rPr>
          <w:rFonts w:ascii="Times New Roman" w:hAnsi="Times New Roman" w:cs="Times New Roman"/>
          <w:b/>
          <w:bCs/>
        </w:rPr>
        <w:t>Дата введения____________</w:t>
      </w:r>
    </w:p>
    <w:p w:rsidR="00115B28" w:rsidRPr="00496A40" w:rsidRDefault="00115B28" w:rsidP="00725D5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496A40">
        <w:rPr>
          <w:rFonts w:ascii="Times New Roman" w:eastAsia="Arial Unicode MS" w:hAnsi="Times New Roman" w:cs="Times New Roman"/>
          <w:b/>
          <w:bCs/>
          <w:lang w:eastAsia="en-US"/>
        </w:rPr>
        <w:t xml:space="preserve">1 </w:t>
      </w:r>
      <w:r w:rsidRPr="00496A40">
        <w:rPr>
          <w:rFonts w:ascii="Times New Roman" w:eastAsia="Times New Roman" w:hAnsi="Times New Roman" w:cs="Times New Roman"/>
          <w:b/>
          <w:bCs/>
          <w:color w:val="auto"/>
        </w:rPr>
        <w:t>Область применения</w:t>
      </w:r>
    </w:p>
    <w:p w:rsidR="00C46AF2" w:rsidRPr="00496A40" w:rsidRDefault="00C46AF2" w:rsidP="00725D5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771234" w:rsidRPr="00771234" w:rsidRDefault="00771234" w:rsidP="0077123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71234">
        <w:rPr>
          <w:rFonts w:ascii="Times New Roman" w:eastAsia="Times New Roman" w:hAnsi="Times New Roman" w:cs="Times New Roman"/>
          <w:color w:val="auto"/>
        </w:rPr>
        <w:t>Настоящий стандарт устанавливает:</w:t>
      </w:r>
    </w:p>
    <w:p w:rsidR="00771234" w:rsidRPr="00771234" w:rsidRDefault="00771234" w:rsidP="0077123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- </w:t>
      </w:r>
      <w:r w:rsidRPr="00771234">
        <w:rPr>
          <w:rFonts w:ascii="Times New Roman" w:eastAsia="Times New Roman" w:hAnsi="Times New Roman" w:cs="Times New Roman"/>
          <w:color w:val="auto"/>
        </w:rPr>
        <w:t>порядок организации работ по обращению со строительными отходами;</w:t>
      </w:r>
    </w:p>
    <w:p w:rsidR="00771234" w:rsidRPr="00771234" w:rsidRDefault="00771234" w:rsidP="0077123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71234">
        <w:rPr>
          <w:rFonts w:ascii="Times New Roman" w:eastAsia="Times New Roman" w:hAnsi="Times New Roman" w:cs="Times New Roman"/>
          <w:color w:val="auto"/>
        </w:rPr>
        <w:t>-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771234">
        <w:rPr>
          <w:rFonts w:ascii="Times New Roman" w:eastAsia="Times New Roman" w:hAnsi="Times New Roman" w:cs="Times New Roman"/>
          <w:color w:val="auto"/>
        </w:rPr>
        <w:t>порядок сбора и учета строительных отходов;</w:t>
      </w:r>
    </w:p>
    <w:p w:rsidR="00771234" w:rsidRPr="00771234" w:rsidRDefault="00771234" w:rsidP="0077123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71234">
        <w:rPr>
          <w:rFonts w:ascii="Times New Roman" w:eastAsia="Times New Roman" w:hAnsi="Times New Roman" w:cs="Times New Roman"/>
          <w:color w:val="auto"/>
        </w:rPr>
        <w:t>-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771234">
        <w:rPr>
          <w:rFonts w:ascii="Times New Roman" w:eastAsia="Times New Roman" w:hAnsi="Times New Roman" w:cs="Times New Roman"/>
          <w:color w:val="auto"/>
        </w:rPr>
        <w:t>правила обращения со строительными отходами, в том числе 1—3 класса опасности;</w:t>
      </w:r>
    </w:p>
    <w:p w:rsidR="00771234" w:rsidRPr="00771234" w:rsidRDefault="00771234" w:rsidP="0077123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71234">
        <w:rPr>
          <w:rFonts w:ascii="Times New Roman" w:eastAsia="Times New Roman" w:hAnsi="Times New Roman" w:cs="Times New Roman"/>
          <w:color w:val="auto"/>
        </w:rPr>
        <w:t>-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771234">
        <w:rPr>
          <w:rFonts w:ascii="Times New Roman" w:eastAsia="Times New Roman" w:hAnsi="Times New Roman" w:cs="Times New Roman"/>
          <w:color w:val="auto"/>
        </w:rPr>
        <w:t>правила использования строительных отходов для производства некоторых видов вторичной продукции.</w:t>
      </w:r>
    </w:p>
    <w:p w:rsidR="00771234" w:rsidRPr="00771234" w:rsidRDefault="00771234" w:rsidP="0077123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71234">
        <w:rPr>
          <w:rFonts w:ascii="Times New Roman" w:eastAsia="Times New Roman" w:hAnsi="Times New Roman" w:cs="Times New Roman"/>
          <w:color w:val="auto"/>
        </w:rPr>
        <w:t xml:space="preserve">Настоящий стандарт распространяется на все категории </w:t>
      </w:r>
      <w:proofErr w:type="spellStart"/>
      <w:r w:rsidRPr="00771234">
        <w:rPr>
          <w:rFonts w:ascii="Times New Roman" w:eastAsia="Times New Roman" w:hAnsi="Times New Roman" w:cs="Times New Roman"/>
          <w:color w:val="auto"/>
        </w:rPr>
        <w:t>трудноустранимых</w:t>
      </w:r>
      <w:proofErr w:type="spellEnd"/>
      <w:r w:rsidRPr="00771234">
        <w:rPr>
          <w:rFonts w:ascii="Times New Roman" w:eastAsia="Times New Roman" w:hAnsi="Times New Roman" w:cs="Times New Roman"/>
          <w:color w:val="auto"/>
        </w:rPr>
        <w:t xml:space="preserve"> потерь и </w:t>
      </w:r>
      <w:r>
        <w:rPr>
          <w:rFonts w:ascii="Times New Roman" w:eastAsia="Times New Roman" w:hAnsi="Times New Roman" w:cs="Times New Roman"/>
          <w:color w:val="auto"/>
        </w:rPr>
        <w:t>строитель</w:t>
      </w:r>
      <w:r w:rsidRPr="00771234">
        <w:rPr>
          <w:rFonts w:ascii="Times New Roman" w:eastAsia="Times New Roman" w:hAnsi="Times New Roman" w:cs="Times New Roman"/>
          <w:color w:val="auto"/>
        </w:rPr>
        <w:t>ных отходов, образующихся в процессах строительства или демонтажа (сноса) объектов, а также их ремонта и реконструкции (далее — строительные отходы).</w:t>
      </w:r>
    </w:p>
    <w:p w:rsidR="00771234" w:rsidRPr="00771234" w:rsidRDefault="00771234" w:rsidP="0077123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71234">
        <w:rPr>
          <w:rFonts w:ascii="Times New Roman" w:eastAsia="Times New Roman" w:hAnsi="Times New Roman" w:cs="Times New Roman"/>
          <w:color w:val="auto"/>
        </w:rPr>
        <w:t>Настоящий стандарт не распространяется на радиоактивные строительные отходы, которые попадают в сферу действия другого законодательства.</w:t>
      </w:r>
    </w:p>
    <w:p w:rsidR="00771234" w:rsidRDefault="00771234" w:rsidP="0077123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71234">
        <w:rPr>
          <w:rFonts w:ascii="Times New Roman" w:eastAsia="Times New Roman" w:hAnsi="Times New Roman" w:cs="Times New Roman"/>
          <w:color w:val="auto"/>
        </w:rPr>
        <w:t>Требования, установленные настоящим стандартом, предназначены для добровольного применения в нормативно-правовой, нормативной, технической и проектно-конструкторской документации, а также в научно-технической, учебной и справочной литературе применительно к процессам обращения с отходами на этапах их технологического цикла отходов с вовлечением соответствующих материальных ресурсов в хозяйственную деятельность в качестве вторичного сырья, обеспечивая при этом со- хранение и защиту окружающей среды, здоровья и жизни людей.</w:t>
      </w:r>
    </w:p>
    <w:p w:rsidR="00771234" w:rsidRDefault="00771234" w:rsidP="0077123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6124E8" w:rsidRPr="00496A40" w:rsidRDefault="006124E8" w:rsidP="00771234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496A40">
        <w:rPr>
          <w:rFonts w:ascii="Times New Roman" w:eastAsia="Times New Roman" w:hAnsi="Times New Roman" w:cs="Times New Roman"/>
          <w:b/>
          <w:color w:val="auto"/>
        </w:rPr>
        <w:t>2 Нормативные ссылки</w:t>
      </w:r>
    </w:p>
    <w:p w:rsidR="006124E8" w:rsidRPr="00496A40" w:rsidRDefault="006124E8" w:rsidP="00725D5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E03B75" w:rsidRDefault="00AC7942" w:rsidP="00725D5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496A40">
        <w:rPr>
          <w:rFonts w:ascii="Times New Roman" w:eastAsia="Times New Roman" w:hAnsi="Times New Roman" w:cs="Times New Roman"/>
          <w:color w:val="auto"/>
        </w:rPr>
        <w:t xml:space="preserve">Для применения настоящего стандарта необходимы следующие ссылочные документы по стандартизации. </w:t>
      </w:r>
    </w:p>
    <w:p w:rsidR="00771234" w:rsidRPr="00771234" w:rsidRDefault="00771234" w:rsidP="00771234">
      <w:pPr>
        <w:pStyle w:val="aff0"/>
        <w:spacing w:before="13" w:line="252" w:lineRule="auto"/>
        <w:ind w:left="110" w:firstLine="510"/>
        <w:jc w:val="both"/>
        <w:rPr>
          <w:lang w:val="ru-RU"/>
        </w:rPr>
      </w:pPr>
      <w:r>
        <w:rPr>
          <w:color w:val="231F20"/>
          <w:spacing w:val="-2"/>
        </w:rPr>
        <w:t>ГОСТ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12.1.046</w:t>
      </w:r>
      <w:r w:rsidR="000D31A1">
        <w:rPr>
          <w:color w:val="231F20"/>
          <w:spacing w:val="-2"/>
          <w:lang w:val="ru-RU"/>
        </w:rPr>
        <w:t>-2014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Система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стандартов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безопасности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труда.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Строительство.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Нормы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1"/>
        </w:rPr>
        <w:t>оповещения</w:t>
      </w:r>
      <w:r>
        <w:rPr>
          <w:color w:val="231F20"/>
          <w:spacing w:val="-11"/>
        </w:rPr>
        <w:t xml:space="preserve"> </w:t>
      </w:r>
      <w:r w:rsidR="0083578A">
        <w:rPr>
          <w:color w:val="231F20"/>
          <w:spacing w:val="-1"/>
        </w:rPr>
        <w:t>стро</w:t>
      </w:r>
      <w:r>
        <w:rPr>
          <w:color w:val="231F20"/>
        </w:rPr>
        <w:t>ительных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площадок</w:t>
      </w:r>
      <w:r>
        <w:rPr>
          <w:color w:val="231F20"/>
          <w:lang w:val="ru-RU"/>
        </w:rPr>
        <w:t>.</w:t>
      </w:r>
    </w:p>
    <w:p w:rsidR="00771234" w:rsidRPr="00771234" w:rsidRDefault="00771234" w:rsidP="00771234">
      <w:pPr>
        <w:pStyle w:val="aff0"/>
        <w:spacing w:line="252" w:lineRule="auto"/>
        <w:ind w:left="110" w:right="675" w:firstLine="510"/>
        <w:jc w:val="both"/>
        <w:rPr>
          <w:lang w:val="ru-RU"/>
        </w:rPr>
      </w:pPr>
      <w:r>
        <w:rPr>
          <w:color w:val="231F20"/>
        </w:rPr>
        <w:t>ГОСТ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23407</w:t>
      </w:r>
      <w:r w:rsidR="000D31A1">
        <w:rPr>
          <w:color w:val="231F20"/>
          <w:spacing w:val="9"/>
          <w:lang w:val="ru-RU"/>
        </w:rPr>
        <w:t xml:space="preserve">-78 </w:t>
      </w:r>
      <w:r>
        <w:rPr>
          <w:color w:val="231F20"/>
        </w:rPr>
        <w:t>Ограждения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инвентарные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строительных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площадок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участков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производства</w:t>
      </w:r>
      <w:r>
        <w:rPr>
          <w:color w:val="231F20"/>
          <w:spacing w:val="9"/>
        </w:rPr>
        <w:t xml:space="preserve"> </w:t>
      </w:r>
      <w:r w:rsidR="0083578A">
        <w:rPr>
          <w:color w:val="231F20"/>
        </w:rPr>
        <w:t>строи</w:t>
      </w:r>
      <w:r>
        <w:rPr>
          <w:color w:val="231F20"/>
          <w:spacing w:val="-50"/>
        </w:rPr>
        <w:t xml:space="preserve"> </w:t>
      </w:r>
      <w:r>
        <w:rPr>
          <w:color w:val="231F20"/>
        </w:rPr>
        <w:t>тельно-монтажных работ.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Технические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условия</w:t>
      </w:r>
      <w:r>
        <w:rPr>
          <w:color w:val="231F20"/>
          <w:lang w:val="ru-RU"/>
        </w:rPr>
        <w:t>.</w:t>
      </w:r>
    </w:p>
    <w:p w:rsidR="00771234" w:rsidRPr="00771234" w:rsidRDefault="00771234" w:rsidP="00771234">
      <w:pPr>
        <w:pStyle w:val="aff0"/>
        <w:ind w:left="620"/>
        <w:jc w:val="both"/>
        <w:rPr>
          <w:lang w:val="ru-RU"/>
        </w:rPr>
      </w:pPr>
      <w:r>
        <w:rPr>
          <w:color w:val="231F20"/>
        </w:rPr>
        <w:t>ГОСТ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30772</w:t>
      </w:r>
      <w:r w:rsidR="00A03374">
        <w:rPr>
          <w:color w:val="231F20"/>
          <w:lang w:val="ru-RU"/>
        </w:rPr>
        <w:t>-2001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Ресурсосбережение.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Обращение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отходами.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Термины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определения</w:t>
      </w:r>
      <w:r>
        <w:rPr>
          <w:color w:val="231F20"/>
          <w:lang w:val="ru-RU"/>
        </w:rPr>
        <w:t>.</w:t>
      </w:r>
    </w:p>
    <w:p w:rsidR="00771234" w:rsidRDefault="00771234" w:rsidP="00771234">
      <w:pPr>
        <w:pStyle w:val="aff0"/>
        <w:ind w:left="620"/>
        <w:rPr>
          <w:color w:val="231F20"/>
          <w:sz w:val="20"/>
          <w:szCs w:val="20"/>
          <w:lang w:val="ru-RU"/>
        </w:rPr>
      </w:pPr>
    </w:p>
    <w:p w:rsidR="00771234" w:rsidRPr="00771234" w:rsidRDefault="00771234" w:rsidP="00771234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19"/>
          <w:szCs w:val="19"/>
        </w:rPr>
      </w:pPr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Примечание - При пользовании настоящим стандартом целесообразно проверить действие ссылочных </w:t>
      </w:r>
    </w:p>
    <w:p w:rsidR="00771234" w:rsidRPr="00771234" w:rsidRDefault="00771234" w:rsidP="0077123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19"/>
          <w:szCs w:val="19"/>
        </w:rPr>
      </w:pPr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стандартов по каталогу «Документы по стандартизации» по состоянию на текущий год и соответствующим </w:t>
      </w:r>
    </w:p>
    <w:p w:rsidR="00771234" w:rsidRPr="00771234" w:rsidRDefault="00E3490C" w:rsidP="0077123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19"/>
          <w:szCs w:val="19"/>
        </w:rPr>
      </w:pPr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>периодически издаваемом информационном каталоге, опубликованном</w:t>
      </w:r>
      <w:r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 в текущем году</w:t>
      </w:r>
      <w:r w:rsidR="00771234">
        <w:rPr>
          <w:rFonts w:ascii="Times New Roman" w:eastAsia="Times New Roman" w:hAnsi="Times New Roman" w:cs="Times New Roman"/>
          <w:color w:val="auto"/>
          <w:sz w:val="19"/>
          <w:szCs w:val="19"/>
        </w:rPr>
        <w:t>.  Если</w:t>
      </w:r>
      <w:r w:rsidR="00771234"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 ссылочный </w:t>
      </w:r>
    </w:p>
    <w:p w:rsidR="00771234" w:rsidRPr="00771234" w:rsidRDefault="00066824" w:rsidP="0077123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19"/>
          <w:szCs w:val="19"/>
        </w:rPr>
      </w:pPr>
      <w:r>
        <w:rPr>
          <w:rFonts w:ascii="Times New Roman" w:eastAsia="Times New Roman" w:hAnsi="Times New Roman" w:cs="Times New Roman"/>
          <w:color w:val="auto"/>
          <w:sz w:val="19"/>
          <w:szCs w:val="19"/>
        </w:rPr>
        <w:t>документ  заменен</w:t>
      </w:r>
      <w:r w:rsidR="00771234"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 (изменен),  то  при  поль</w:t>
      </w:r>
      <w:r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зовании  настоящим  стандартом следует </w:t>
      </w:r>
      <w:r w:rsidR="00771234"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руководствоваться </w:t>
      </w:r>
    </w:p>
    <w:p w:rsidR="00771234" w:rsidRPr="00771234" w:rsidRDefault="00066824" w:rsidP="0077123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19"/>
          <w:szCs w:val="19"/>
        </w:rPr>
      </w:pPr>
      <w:r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замененным (измененным) </w:t>
      </w:r>
      <w:r w:rsidR="00771234"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>документом. Если ссылочный д</w:t>
      </w:r>
      <w:r w:rsidR="00771234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окумент отменен без замены, то положение, </w:t>
      </w:r>
      <w:r w:rsidR="00771234"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в </w:t>
      </w:r>
    </w:p>
    <w:p w:rsidR="00771234" w:rsidRPr="00771234" w:rsidRDefault="00771234" w:rsidP="00771234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19"/>
          <w:szCs w:val="19"/>
        </w:rPr>
      </w:pPr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>котором дана ссылка на него, применяется в части, не затрагивающей эту ссылку.</w:t>
      </w:r>
    </w:p>
    <w:p w:rsidR="00771234" w:rsidRDefault="00771234" w:rsidP="00725D5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</w:p>
    <w:p w:rsidR="00D011F0" w:rsidRDefault="00D011F0" w:rsidP="00725D5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</w:p>
    <w:p w:rsidR="00AC7942" w:rsidRPr="009B147E" w:rsidRDefault="00981A4A" w:rsidP="00AF0691">
      <w:pPr>
        <w:pStyle w:val="Style47"/>
        <w:widowControl/>
        <w:ind w:firstLine="567"/>
        <w:jc w:val="both"/>
        <w:rPr>
          <w:rFonts w:ascii="Times New Roman" w:eastAsiaTheme="minorHAnsi" w:hAnsi="Times New Roman" w:cs="Times New Roman"/>
          <w:lang w:eastAsia="en-US"/>
        </w:rPr>
      </w:pPr>
      <w:r w:rsidRPr="00723A78">
        <w:rPr>
          <w:rFonts w:ascii="Times New Roman" w:eastAsiaTheme="minorHAnsi" w:hAnsi="Times New Roman" w:cs="Times New Roman"/>
          <w:lang w:val="en-US" w:eastAsia="en-US"/>
        </w:rPr>
        <w:lastRenderedPageBreak/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IF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x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_-3" 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IF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DOCPROPERTY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x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_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t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separate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N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&lt;&gt; 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N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"&lt;/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QUOTE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std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separate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std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Pr="00375385">
        <w:rPr>
          <w:rFonts w:ascii="Times New Roman" w:eastAsiaTheme="minorHAnsi" w:hAnsi="Times New Roman" w:cs="Times New Roman"/>
          <w:lang w:eastAsia="en-US"/>
        </w:rPr>
        <w:instrText>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IF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DOCPROPERTY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x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_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t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separate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N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&lt;&gt; 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N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"&gt;"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Pr="00375385">
        <w:rPr>
          <w:rFonts w:ascii="Times New Roman" w:eastAsiaTheme="minorHAnsi" w:hAnsi="Times New Roman" w:cs="Times New Roman"/>
          <w:lang w:eastAsia="en-US"/>
        </w:rPr>
        <w:instrText>" ""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="00AC7942" w:rsidRPr="00496A40">
        <w:rPr>
          <w:rFonts w:ascii="Times New Roman" w:eastAsia="Times New Roman" w:hAnsi="Times New Roman" w:cs="Times New Roman"/>
          <w:b/>
          <w:bCs/>
          <w:lang w:eastAsia="en-US"/>
        </w:rPr>
        <w:t xml:space="preserve">3 Термины и определения </w:t>
      </w:r>
    </w:p>
    <w:p w:rsidR="00AC7942" w:rsidRPr="00496A40" w:rsidRDefault="00AC7942" w:rsidP="00725D5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C80177" w:rsidRPr="00C80177" w:rsidRDefault="00BB02DF" w:rsidP="00725D52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настоящем стандарте применены следующие термины с соответствующими определениями:</w:t>
      </w:r>
      <w:r w:rsidR="00C80177" w:rsidRPr="002B64E3">
        <w:rPr>
          <w:rStyle w:val="FontStyle197"/>
          <w:rFonts w:ascii="Times New Roman" w:hAnsi="Times New Roman" w:cs="Times New Roman"/>
          <w:lang w:eastAsia="en-US"/>
        </w:rPr>
        <w:t xml:space="preserve"> </w:t>
      </w:r>
    </w:p>
    <w:p w:rsidR="00B00174" w:rsidRDefault="00B00174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B00174">
        <w:rPr>
          <w:rFonts w:ascii="Times New Roman" w:eastAsia="Times New Roman" w:hAnsi="Times New Roman" w:cs="Times New Roman"/>
          <w:lang w:eastAsia="en-US"/>
        </w:rPr>
        <w:t>3.1</w:t>
      </w:r>
      <w:r w:rsidR="00F1450C">
        <w:rPr>
          <w:rFonts w:ascii="Times New Roman" w:eastAsia="Times New Roman" w:hAnsi="Times New Roman" w:cs="Times New Roman"/>
          <w:lang w:eastAsia="en-US"/>
        </w:rPr>
        <w:t xml:space="preserve"> </w:t>
      </w:r>
      <w:r w:rsidR="001A7A36" w:rsidRPr="001A7A36">
        <w:rPr>
          <w:rFonts w:ascii="Times New Roman" w:eastAsia="Times New Roman" w:hAnsi="Times New Roman" w:cs="Times New Roman"/>
          <w:b/>
          <w:lang w:eastAsia="en-US"/>
        </w:rPr>
        <w:t>О</w:t>
      </w:r>
      <w:r w:rsidRPr="001A7A36">
        <w:rPr>
          <w:rFonts w:ascii="Times New Roman" w:eastAsia="Times New Roman" w:hAnsi="Times New Roman" w:cs="Times New Roman"/>
          <w:b/>
          <w:lang w:eastAsia="en-US"/>
        </w:rPr>
        <w:t>тходы производства</w:t>
      </w:r>
      <w:r w:rsidRPr="00B00174">
        <w:rPr>
          <w:rFonts w:ascii="Times New Roman" w:eastAsia="Times New Roman" w:hAnsi="Times New Roman" w:cs="Times New Roman"/>
          <w:lang w:eastAsia="en-US"/>
        </w:rPr>
        <w:t xml:space="preserve">: </w:t>
      </w:r>
      <w:r w:rsidR="004642F2">
        <w:rPr>
          <w:rFonts w:ascii="Times New Roman" w:eastAsia="Times New Roman" w:hAnsi="Times New Roman" w:cs="Times New Roman"/>
          <w:lang w:eastAsia="en-US"/>
        </w:rPr>
        <w:t>Остатки сырья, материалов, веществ, изделий, предметов, образовавшиеся в процессе производства продукции</w:t>
      </w:r>
      <w:r w:rsidR="001A7A36">
        <w:rPr>
          <w:rFonts w:ascii="Times New Roman" w:eastAsia="Times New Roman" w:hAnsi="Times New Roman" w:cs="Times New Roman"/>
          <w:lang w:eastAsia="en-US"/>
        </w:rPr>
        <w:t>, выполнения работ (услуг) и утратившие полностью или частично исходные потребительские свойства.</w:t>
      </w:r>
    </w:p>
    <w:p w:rsidR="001A7A36" w:rsidRDefault="001A7A36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1A7A36" w:rsidRDefault="001A7A36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Примечание – К отходам производства относят образующиеся в процессе производства попутные вещества, не находящие применение в данном производстве: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вкрышные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породы, образующиеся при добыче полезных ископаемых, отходы сельского хозяйства, твердые вещества, улавливаемые при очистке отходящих технологических газов и сточных вод, и т.п.</w:t>
      </w:r>
    </w:p>
    <w:p w:rsidR="001A7A36" w:rsidRDefault="001A7A36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1A7A36" w:rsidRPr="001A7A36" w:rsidRDefault="001A7A36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3.2 </w:t>
      </w:r>
      <w:r w:rsidRPr="001A7A36">
        <w:rPr>
          <w:rFonts w:ascii="Times New Roman" w:eastAsia="Times New Roman" w:hAnsi="Times New Roman" w:cs="Times New Roman"/>
          <w:b/>
          <w:lang w:eastAsia="en-US"/>
        </w:rPr>
        <w:t>Отходы потребления</w:t>
      </w:r>
      <w:r>
        <w:rPr>
          <w:rFonts w:ascii="Times New Roman" w:eastAsia="Times New Roman" w:hAnsi="Times New Roman" w:cs="Times New Roman"/>
          <w:lang w:eastAsia="en-US"/>
        </w:rPr>
        <w:t>: Остатки веществ, материалов, предметов, изделий, товаров (продукции или изделий), частично или полностью утративших свои первоначальные потребительские свойства для использования по прямому или косвенному назначению в результате физического или морального износа в процессах общественного или личного потребления (жизнедеятельности), использования или эксплуатации.</w:t>
      </w:r>
    </w:p>
    <w:p w:rsidR="001A7A36" w:rsidRPr="00946F15" w:rsidRDefault="001A7A36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kk-KZ" w:eastAsia="en-US"/>
        </w:rPr>
      </w:pPr>
    </w:p>
    <w:p w:rsidR="00B00174" w:rsidRPr="0075793F" w:rsidRDefault="0075793F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Приме</w:t>
      </w:r>
      <w:r w:rsidR="00B00174" w:rsidRPr="0075793F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чания </w:t>
      </w:r>
    </w:p>
    <w:p w:rsidR="00B00174" w:rsidRPr="0075793F" w:rsidRDefault="0075793F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1 К отходам потребления относят полуфабрикаты,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изделя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(продукцию) или продукты, утратившие свои потребительские свойства, установленные в сопроводительной документации</w:t>
      </w:r>
      <w:r w:rsidR="00B00174" w:rsidRPr="0075793F">
        <w:rPr>
          <w:rFonts w:ascii="Times New Roman" w:eastAsia="Times New Roman" w:hAnsi="Times New Roman" w:cs="Times New Roman"/>
          <w:sz w:val="20"/>
          <w:szCs w:val="20"/>
          <w:lang w:eastAsia="en-US"/>
        </w:rPr>
        <w:t>.</w:t>
      </w:r>
    </w:p>
    <w:p w:rsidR="00B00174" w:rsidRPr="0075793F" w:rsidRDefault="00B00174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75793F">
        <w:rPr>
          <w:rFonts w:ascii="Times New Roman" w:eastAsia="Times New Roman" w:hAnsi="Times New Roman" w:cs="Times New Roman"/>
          <w:sz w:val="20"/>
          <w:szCs w:val="20"/>
          <w:lang w:eastAsia="en-US"/>
        </w:rPr>
        <w:t>2</w:t>
      </w:r>
      <w:r w:rsidR="0075793F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К отходам потребления относят в основном твердые, порошкообразные и пастообразные отходы (мусор, </w:t>
      </w:r>
      <w:proofErr w:type="spellStart"/>
      <w:r w:rsidR="0075793F">
        <w:rPr>
          <w:rFonts w:ascii="Times New Roman" w:eastAsia="Times New Roman" w:hAnsi="Times New Roman" w:cs="Times New Roman"/>
          <w:sz w:val="20"/>
          <w:szCs w:val="20"/>
          <w:lang w:eastAsia="en-US"/>
        </w:rPr>
        <w:t>стеклобой</w:t>
      </w:r>
      <w:proofErr w:type="spellEnd"/>
      <w:r w:rsidR="0075793F">
        <w:rPr>
          <w:rFonts w:ascii="Times New Roman" w:eastAsia="Times New Roman" w:hAnsi="Times New Roman" w:cs="Times New Roman"/>
          <w:sz w:val="20"/>
          <w:szCs w:val="20"/>
          <w:lang w:eastAsia="en-US"/>
        </w:rPr>
        <w:t>, лом, макулатуру, пищевые отходы, тряпье и др.</w:t>
      </w:r>
      <w:r w:rsidR="00DA75EF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), образующиеся в населенных </w:t>
      </w:r>
      <w:proofErr w:type="spellStart"/>
      <w:r w:rsidR="00DA75EF">
        <w:rPr>
          <w:rFonts w:ascii="Times New Roman" w:eastAsia="Times New Roman" w:hAnsi="Times New Roman" w:cs="Times New Roman"/>
          <w:sz w:val="20"/>
          <w:szCs w:val="20"/>
          <w:lang w:eastAsia="en-US"/>
        </w:rPr>
        <w:t>пунктахв</w:t>
      </w:r>
      <w:proofErr w:type="spellEnd"/>
      <w:r w:rsidR="00DA75EF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результате жизнедеятельности людей.</w:t>
      </w:r>
    </w:p>
    <w:p w:rsidR="00B00174" w:rsidRDefault="00B00174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75793F">
        <w:rPr>
          <w:rFonts w:ascii="Times New Roman" w:eastAsia="Times New Roman" w:hAnsi="Times New Roman" w:cs="Times New Roman"/>
          <w:sz w:val="20"/>
          <w:szCs w:val="20"/>
          <w:lang w:eastAsia="en-US"/>
        </w:rPr>
        <w:t>3</w:t>
      </w:r>
      <w:r w:rsidR="00DA75EF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В последние годы к отходам потребления относят не только отходы потребления от домовладений (их иногда называют твердыми бытовыми отходами – ТБО), но и отходы, образующиеся в офисах, торговых предприятиях, мелких промышленных объектах, школах, больницах, </w:t>
      </w:r>
      <w:proofErr w:type="spellStart"/>
      <w:r w:rsidR="00DA75EF">
        <w:rPr>
          <w:rFonts w:ascii="Times New Roman" w:eastAsia="Times New Roman" w:hAnsi="Times New Roman" w:cs="Times New Roman"/>
          <w:sz w:val="20"/>
          <w:szCs w:val="20"/>
          <w:lang w:eastAsia="en-US"/>
        </w:rPr>
        <w:t>других</w:t>
      </w:r>
      <w:r w:rsidR="00D37EA4">
        <w:rPr>
          <w:rFonts w:ascii="Times New Roman" w:eastAsia="Times New Roman" w:hAnsi="Times New Roman" w:cs="Times New Roman"/>
          <w:sz w:val="20"/>
          <w:szCs w:val="20"/>
          <w:lang w:eastAsia="en-US"/>
        </w:rPr>
        <w:t>муниципальных</w:t>
      </w:r>
      <w:proofErr w:type="spellEnd"/>
      <w:r w:rsidR="00D37EA4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учреждениях. Для указанных отходов часто используется термин «муниципальные отходы»</w:t>
      </w:r>
      <w:r w:rsidRPr="0075793F">
        <w:rPr>
          <w:rFonts w:ascii="Times New Roman" w:eastAsia="Times New Roman" w:hAnsi="Times New Roman" w:cs="Times New Roman"/>
          <w:sz w:val="20"/>
          <w:szCs w:val="20"/>
          <w:lang w:eastAsia="en-US"/>
        </w:rPr>
        <w:t>.</w:t>
      </w:r>
    </w:p>
    <w:p w:rsidR="0083578A" w:rsidRPr="0075793F" w:rsidRDefault="0083578A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83578A" w:rsidRPr="00B00174" w:rsidRDefault="00B00174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B00174">
        <w:rPr>
          <w:rFonts w:ascii="Times New Roman" w:eastAsia="Times New Roman" w:hAnsi="Times New Roman" w:cs="Times New Roman"/>
          <w:lang w:eastAsia="en-US"/>
        </w:rPr>
        <w:t>3.2</w:t>
      </w:r>
      <w:r w:rsidR="009A3267">
        <w:rPr>
          <w:rFonts w:ascii="Times New Roman" w:eastAsia="Times New Roman" w:hAnsi="Times New Roman" w:cs="Times New Roman"/>
          <w:lang w:eastAsia="en-US"/>
        </w:rPr>
        <w:t xml:space="preserve"> </w:t>
      </w:r>
      <w:r w:rsidR="009A3267" w:rsidRPr="0083578A">
        <w:rPr>
          <w:rFonts w:ascii="Times New Roman" w:eastAsia="Times New Roman" w:hAnsi="Times New Roman" w:cs="Times New Roman"/>
          <w:b/>
          <w:lang w:eastAsia="en-US"/>
        </w:rPr>
        <w:t>С</w:t>
      </w:r>
      <w:r w:rsidRPr="0083578A">
        <w:rPr>
          <w:rFonts w:ascii="Times New Roman" w:eastAsia="Times New Roman" w:hAnsi="Times New Roman" w:cs="Times New Roman"/>
          <w:b/>
          <w:lang w:eastAsia="en-US"/>
        </w:rPr>
        <w:t>троительные отходы</w:t>
      </w:r>
      <w:r w:rsidRPr="00B00174">
        <w:rPr>
          <w:rFonts w:ascii="Times New Roman" w:eastAsia="Times New Roman" w:hAnsi="Times New Roman" w:cs="Times New Roman"/>
          <w:lang w:eastAsia="en-US"/>
        </w:rPr>
        <w:t>: Отходы, образующиеся в процессе сноса, разборки, реконструкции, ремонта (в том числе капитального) или строительства зданий, сооружений, промышленных объектов, дорог, инженерных и других коммуникаций.</w:t>
      </w:r>
    </w:p>
    <w:p w:rsidR="00B00174" w:rsidRPr="00B00174" w:rsidRDefault="009A28A1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3.3 </w:t>
      </w:r>
      <w:r w:rsidRPr="009A28A1">
        <w:rPr>
          <w:rFonts w:ascii="Times New Roman" w:eastAsia="Times New Roman" w:hAnsi="Times New Roman" w:cs="Times New Roman"/>
          <w:b/>
          <w:lang w:eastAsia="en-US"/>
        </w:rPr>
        <w:t>О</w:t>
      </w:r>
      <w:r w:rsidR="00B00174" w:rsidRPr="009A28A1">
        <w:rPr>
          <w:rFonts w:ascii="Times New Roman" w:eastAsia="Times New Roman" w:hAnsi="Times New Roman" w:cs="Times New Roman"/>
          <w:b/>
          <w:lang w:eastAsia="en-US"/>
        </w:rPr>
        <w:t>тходы строительства и сноса</w:t>
      </w:r>
      <w:r>
        <w:rPr>
          <w:rFonts w:ascii="Times New Roman" w:eastAsia="Times New Roman" w:hAnsi="Times New Roman" w:cs="Times New Roman"/>
          <w:lang w:eastAsia="en-US"/>
        </w:rPr>
        <w:t>: Отходы (за исключением высоко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 и чрезвычайно опасных) от сноса, разборки, реконструкции, ремонта или строительства здан</w:t>
      </w:r>
      <w:r>
        <w:rPr>
          <w:rFonts w:ascii="Times New Roman" w:eastAsia="Times New Roman" w:hAnsi="Times New Roman" w:cs="Times New Roman"/>
          <w:lang w:eastAsia="en-US"/>
        </w:rPr>
        <w:t>ий, сооружений, инженерных ком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муникаций и промышленных объектов, объединенные в единую группу </w:t>
      </w:r>
    </w:p>
    <w:p w:rsidR="00B00174" w:rsidRPr="00B00174" w:rsidRDefault="009936CC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3.4 </w:t>
      </w:r>
      <w:r w:rsidRPr="009936CC">
        <w:rPr>
          <w:rFonts w:ascii="Times New Roman" w:eastAsia="Times New Roman" w:hAnsi="Times New Roman" w:cs="Times New Roman"/>
          <w:b/>
          <w:lang w:eastAsia="en-US"/>
        </w:rPr>
        <w:t>Г</w:t>
      </w:r>
      <w:r w:rsidR="00B00174" w:rsidRPr="009936CC">
        <w:rPr>
          <w:rFonts w:ascii="Times New Roman" w:eastAsia="Times New Roman" w:hAnsi="Times New Roman" w:cs="Times New Roman"/>
          <w:b/>
          <w:lang w:eastAsia="en-US"/>
        </w:rPr>
        <w:t>абаритные отходы строительства и сноса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>: Отходы, за</w:t>
      </w:r>
      <w:r w:rsidR="00084731">
        <w:rPr>
          <w:rFonts w:ascii="Times New Roman" w:eastAsia="Times New Roman" w:hAnsi="Times New Roman" w:cs="Times New Roman"/>
          <w:lang w:eastAsia="en-US"/>
        </w:rPr>
        <w:t>грузка которых возможна в стан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>дартный бункер-накопитель объемом более 2,0 м</w:t>
      </w:r>
      <w:r w:rsidR="00066824">
        <w:rPr>
          <w:rFonts w:ascii="Times New Roman" w:eastAsia="Times New Roman" w:hAnsi="Times New Roman" w:cs="Times New Roman"/>
          <w:vertAlign w:val="superscript"/>
          <w:lang w:eastAsia="en-US"/>
        </w:rPr>
        <w:t>3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 </w:t>
      </w:r>
    </w:p>
    <w:p w:rsidR="00B00174" w:rsidRPr="00B00174" w:rsidRDefault="009936CC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3.5 </w:t>
      </w:r>
      <w:r w:rsidRPr="009936CC">
        <w:rPr>
          <w:rFonts w:ascii="Times New Roman" w:eastAsia="Times New Roman" w:hAnsi="Times New Roman" w:cs="Times New Roman"/>
          <w:b/>
          <w:lang w:eastAsia="en-US"/>
        </w:rPr>
        <w:t>Н</w:t>
      </w:r>
      <w:r w:rsidR="00B00174" w:rsidRPr="009936CC">
        <w:rPr>
          <w:rFonts w:ascii="Times New Roman" w:eastAsia="Times New Roman" w:hAnsi="Times New Roman" w:cs="Times New Roman"/>
          <w:b/>
          <w:lang w:eastAsia="en-US"/>
        </w:rPr>
        <w:t>егабаритные отходы строительства и сноса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>: Отходы, загрузка которых в стандартный бункер-накопитель объемом более 2,0 м</w:t>
      </w:r>
      <w:r w:rsidR="00066824">
        <w:rPr>
          <w:rFonts w:ascii="Times New Roman" w:eastAsia="Times New Roman" w:hAnsi="Times New Roman" w:cs="Times New Roman"/>
          <w:vertAlign w:val="superscript"/>
          <w:lang w:eastAsia="en-US"/>
        </w:rPr>
        <w:t>3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 из-за своих размеров и</w:t>
      </w:r>
      <w:r w:rsidR="00066824">
        <w:rPr>
          <w:rFonts w:ascii="Times New Roman" w:eastAsia="Times New Roman" w:hAnsi="Times New Roman" w:cs="Times New Roman"/>
          <w:lang w:eastAsia="en-US"/>
        </w:rPr>
        <w:t xml:space="preserve"> по своему характеру невозможна.</w:t>
      </w:r>
    </w:p>
    <w:p w:rsidR="00066824" w:rsidRDefault="009936CC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3.6 </w:t>
      </w:r>
      <w:r w:rsidRPr="009936CC">
        <w:rPr>
          <w:rFonts w:ascii="Times New Roman" w:eastAsia="Times New Roman" w:hAnsi="Times New Roman" w:cs="Times New Roman"/>
          <w:b/>
          <w:lang w:eastAsia="en-US"/>
        </w:rPr>
        <w:t>О</w:t>
      </w:r>
      <w:r w:rsidR="00B00174" w:rsidRPr="009936CC">
        <w:rPr>
          <w:rFonts w:ascii="Times New Roman" w:eastAsia="Times New Roman" w:hAnsi="Times New Roman" w:cs="Times New Roman"/>
          <w:b/>
          <w:lang w:eastAsia="en-US"/>
        </w:rPr>
        <w:t>бъект образования строительных отходов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>: Строитель</w:t>
      </w:r>
      <w:r w:rsidR="00084731">
        <w:rPr>
          <w:rFonts w:ascii="Times New Roman" w:eastAsia="Times New Roman" w:hAnsi="Times New Roman" w:cs="Times New Roman"/>
          <w:lang w:eastAsia="en-US"/>
        </w:rPr>
        <w:t>ная площадка или участок произ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водства строительных, монтажных, ремонтных работ, на которых образуются отходы строительства и сноса </w:t>
      </w:r>
    </w:p>
    <w:p w:rsidR="00B00174" w:rsidRDefault="009936CC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3.7 </w:t>
      </w:r>
      <w:r w:rsidRPr="009936CC">
        <w:rPr>
          <w:rFonts w:ascii="Times New Roman" w:eastAsia="Times New Roman" w:hAnsi="Times New Roman" w:cs="Times New Roman"/>
          <w:b/>
          <w:lang w:eastAsia="en-US"/>
        </w:rPr>
        <w:t>О</w:t>
      </w:r>
      <w:r w:rsidR="00B00174" w:rsidRPr="009936CC">
        <w:rPr>
          <w:rFonts w:ascii="Times New Roman" w:eastAsia="Times New Roman" w:hAnsi="Times New Roman" w:cs="Times New Roman"/>
          <w:b/>
          <w:lang w:eastAsia="en-US"/>
        </w:rPr>
        <w:t>бращение со строительными отходами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: Деятельность по сбору, транспортированию, </w:t>
      </w:r>
      <w:r w:rsidR="00FB3DE6" w:rsidRPr="00B00174">
        <w:rPr>
          <w:rFonts w:ascii="Times New Roman" w:eastAsia="Times New Roman" w:hAnsi="Times New Roman" w:cs="Times New Roman"/>
          <w:lang w:eastAsia="en-US"/>
        </w:rPr>
        <w:t>обработке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, утилизации, обезвреживанию, размещению строительных отходов, отходов I - IV классов </w:t>
      </w:r>
      <w:r w:rsidR="00FB3DE6" w:rsidRPr="00B00174">
        <w:rPr>
          <w:rFonts w:ascii="Times New Roman" w:eastAsia="Times New Roman" w:hAnsi="Times New Roman" w:cs="Times New Roman"/>
          <w:lang w:eastAsia="en-US"/>
        </w:rPr>
        <w:t>опасности</w:t>
      </w:r>
      <w:r w:rsidR="00066824">
        <w:rPr>
          <w:rFonts w:ascii="Times New Roman" w:eastAsia="Times New Roman" w:hAnsi="Times New Roman" w:cs="Times New Roman"/>
          <w:lang w:eastAsia="en-US"/>
        </w:rPr>
        <w:t>.</w:t>
      </w:r>
    </w:p>
    <w:p w:rsidR="00FB3DE6" w:rsidRPr="00B00174" w:rsidRDefault="00FB3DE6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B00174" w:rsidRDefault="00FB3DE6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Примечание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— Виды деятельности по обращению со строительными отходами подлежат </w:t>
      </w:r>
      <w:r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>лицензированию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в соответствии с «Перечнем работ, составляющих деятельность по сбору, 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lastRenderedPageBreak/>
        <w:t>транспортированию, обработке, утилизации, обезвреживанию, размещению отходов I—IV классов опасности (приложение к [1</w:t>
      </w:r>
      <w:r w:rsidR="009A3CAE">
        <w:rPr>
          <w:rFonts w:ascii="Times New Roman" w:eastAsia="Times New Roman" w:hAnsi="Times New Roman" w:cs="Times New Roman"/>
          <w:sz w:val="20"/>
          <w:szCs w:val="20"/>
          <w:lang w:eastAsia="en-US"/>
        </w:rPr>
        <w:t>0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>]).</w:t>
      </w:r>
    </w:p>
    <w:p w:rsidR="00FB3DE6" w:rsidRPr="00FB3DE6" w:rsidRDefault="00FB3DE6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B00174" w:rsidRPr="00B00174" w:rsidRDefault="00D92F65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3.8 </w:t>
      </w:r>
      <w:r w:rsidRPr="00D92F65">
        <w:rPr>
          <w:rFonts w:ascii="Times New Roman" w:eastAsia="Times New Roman" w:hAnsi="Times New Roman" w:cs="Times New Roman"/>
          <w:b/>
          <w:lang w:eastAsia="en-US"/>
        </w:rPr>
        <w:t>У</w:t>
      </w:r>
      <w:r w:rsidR="00B00174" w:rsidRPr="00D92F65">
        <w:rPr>
          <w:rFonts w:ascii="Times New Roman" w:eastAsia="Times New Roman" w:hAnsi="Times New Roman" w:cs="Times New Roman"/>
          <w:b/>
          <w:lang w:eastAsia="en-US"/>
        </w:rPr>
        <w:t>чет строительных отходов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: Система непрерывного документального отражения </w:t>
      </w:r>
      <w:r w:rsidR="00E3490C" w:rsidRPr="00B00174">
        <w:rPr>
          <w:rFonts w:ascii="Times New Roman" w:eastAsia="Times New Roman" w:hAnsi="Times New Roman" w:cs="Times New Roman"/>
          <w:lang w:eastAsia="en-US"/>
        </w:rPr>
        <w:t>информации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 о количественных и качественных показателях строительных отходов, а также об обращении с ними.</w:t>
      </w:r>
    </w:p>
    <w:p w:rsidR="00B00174" w:rsidRPr="00B00174" w:rsidRDefault="00D92F65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3.9 </w:t>
      </w:r>
      <w:r w:rsidRPr="00D92F65">
        <w:rPr>
          <w:rFonts w:ascii="Times New Roman" w:eastAsia="Times New Roman" w:hAnsi="Times New Roman" w:cs="Times New Roman"/>
          <w:b/>
          <w:lang w:eastAsia="en-US"/>
        </w:rPr>
        <w:t>В</w:t>
      </w:r>
      <w:r w:rsidR="00B00174" w:rsidRPr="00D92F65">
        <w:rPr>
          <w:rFonts w:ascii="Times New Roman" w:eastAsia="Times New Roman" w:hAnsi="Times New Roman" w:cs="Times New Roman"/>
          <w:b/>
          <w:lang w:eastAsia="en-US"/>
        </w:rPr>
        <w:t>ременное хранение отходов строительства и сноса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: Содержание отходов в специально оборудованных местах для хранения в целях их последующего использования, захоронения или </w:t>
      </w:r>
      <w:r w:rsidR="00E3490C" w:rsidRPr="00B00174">
        <w:rPr>
          <w:rFonts w:ascii="Times New Roman" w:eastAsia="Times New Roman" w:hAnsi="Times New Roman" w:cs="Times New Roman"/>
          <w:lang w:eastAsia="en-US"/>
        </w:rPr>
        <w:t>обезвреживания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 сроком не б</w:t>
      </w:r>
      <w:r w:rsidR="00AB0F52">
        <w:rPr>
          <w:rFonts w:ascii="Times New Roman" w:eastAsia="Times New Roman" w:hAnsi="Times New Roman" w:cs="Times New Roman"/>
          <w:lang w:eastAsia="en-US"/>
        </w:rPr>
        <w:t>олее семи</w:t>
      </w:r>
      <w:r w:rsidR="00066824">
        <w:rPr>
          <w:rFonts w:ascii="Times New Roman" w:eastAsia="Times New Roman" w:hAnsi="Times New Roman" w:cs="Times New Roman"/>
          <w:lang w:eastAsia="en-US"/>
        </w:rPr>
        <w:t xml:space="preserve"> календарных дней.</w:t>
      </w:r>
    </w:p>
    <w:p w:rsidR="00B00174" w:rsidRDefault="00D92F65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3.10 </w:t>
      </w:r>
      <w:r w:rsidRPr="00D92F65">
        <w:rPr>
          <w:rFonts w:ascii="Times New Roman" w:eastAsia="Times New Roman" w:hAnsi="Times New Roman" w:cs="Times New Roman"/>
          <w:b/>
          <w:lang w:eastAsia="en-US"/>
        </w:rPr>
        <w:t>Т</w:t>
      </w:r>
      <w:r w:rsidR="00B00174" w:rsidRPr="00D92F65">
        <w:rPr>
          <w:rFonts w:ascii="Times New Roman" w:eastAsia="Times New Roman" w:hAnsi="Times New Roman" w:cs="Times New Roman"/>
          <w:b/>
          <w:lang w:eastAsia="en-US"/>
        </w:rPr>
        <w:t>ехнологический регламент процесса обращения с отходами строительства и сноса (ТР)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>: Документ, регламентирующий процесс обращения с образуемым</w:t>
      </w:r>
      <w:r>
        <w:rPr>
          <w:rFonts w:ascii="Times New Roman" w:eastAsia="Times New Roman" w:hAnsi="Times New Roman" w:cs="Times New Roman"/>
          <w:lang w:eastAsia="en-US"/>
        </w:rPr>
        <w:t>и отходами строительства и сно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>са по каждому конкретному объекту их образования.</w:t>
      </w:r>
    </w:p>
    <w:p w:rsidR="00FB3DE6" w:rsidRPr="00FB3DE6" w:rsidRDefault="00FB3DE6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B00174" w:rsidRPr="00FB3DE6" w:rsidRDefault="00D92F65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>Приме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чания </w:t>
      </w:r>
    </w:p>
    <w:p w:rsidR="00B00174" w:rsidRPr="00FB3DE6" w:rsidRDefault="00D92F65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>1</w:t>
      </w:r>
      <w:r w:rsid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>Технологический документ, устанавливающий порядок ведения технологических процессов использования строительных отходов, режим работы оборудования, описывающий технологические методы, средства, нормы, параметры влияния на окружающую среду</w:t>
      </w:r>
    </w:p>
    <w:p w:rsidR="00B00174" w:rsidRDefault="00BF481E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2 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ТР на правах отдельного раздела включается в состав проектной документации строительства и </w:t>
      </w:r>
      <w:r w:rsidR="00E3490C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>реконструкции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такого объекта.</w:t>
      </w:r>
    </w:p>
    <w:p w:rsidR="00FB3DE6" w:rsidRPr="00FB3DE6" w:rsidRDefault="00FB3DE6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FB3DE6" w:rsidRPr="00FB3DE6" w:rsidRDefault="007C089C" w:rsidP="00FB3DE6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3.11 </w:t>
      </w:r>
      <w:r w:rsidRPr="007C089C">
        <w:rPr>
          <w:rFonts w:ascii="Times New Roman" w:eastAsia="Times New Roman" w:hAnsi="Times New Roman" w:cs="Times New Roman"/>
          <w:b/>
          <w:lang w:eastAsia="en-US"/>
        </w:rPr>
        <w:t>Б</w:t>
      </w:r>
      <w:r w:rsidR="00FB3DE6" w:rsidRPr="007C089C">
        <w:rPr>
          <w:rFonts w:ascii="Times New Roman" w:eastAsia="Times New Roman" w:hAnsi="Times New Roman" w:cs="Times New Roman"/>
          <w:b/>
          <w:lang w:eastAsia="en-US"/>
        </w:rPr>
        <w:t>езвозвратные отходы</w:t>
      </w:r>
      <w:r w:rsidR="00FB3DE6" w:rsidRPr="00FB3DE6">
        <w:rPr>
          <w:rFonts w:ascii="Times New Roman" w:eastAsia="Times New Roman" w:hAnsi="Times New Roman" w:cs="Times New Roman"/>
          <w:lang w:eastAsia="en-US"/>
        </w:rPr>
        <w:t xml:space="preserve"> (потери): Отходы производства, которые невозможно, нецелесообразно (неэффективно) или недопустимо использовать повторно.</w:t>
      </w:r>
    </w:p>
    <w:p w:rsidR="00B00174" w:rsidRPr="00B00174" w:rsidRDefault="00FB3DE6" w:rsidP="00FB3DE6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FB3DE6">
        <w:rPr>
          <w:rFonts w:ascii="Times New Roman" w:eastAsia="Times New Roman" w:hAnsi="Times New Roman" w:cs="Times New Roman"/>
          <w:lang w:eastAsia="en-US"/>
        </w:rPr>
        <w:t>[ГОСТ 30772—2001, статья 3.15]</w:t>
      </w:r>
    </w:p>
    <w:p w:rsidR="00B00174" w:rsidRPr="00B00174" w:rsidRDefault="00B00174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B00174" w:rsidRDefault="007C089C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3.12 </w:t>
      </w:r>
      <w:r w:rsidRPr="007C089C">
        <w:rPr>
          <w:rFonts w:ascii="Times New Roman" w:eastAsia="Times New Roman" w:hAnsi="Times New Roman" w:cs="Times New Roman"/>
          <w:b/>
          <w:lang w:eastAsia="en-US"/>
        </w:rPr>
        <w:t>Е</w:t>
      </w:r>
      <w:r w:rsidR="00B00174" w:rsidRPr="007C089C">
        <w:rPr>
          <w:rFonts w:ascii="Times New Roman" w:eastAsia="Times New Roman" w:hAnsi="Times New Roman" w:cs="Times New Roman"/>
          <w:b/>
          <w:lang w:eastAsia="en-US"/>
        </w:rPr>
        <w:t>стественная убыль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: Потери количества (массы, объема) </w:t>
      </w:r>
      <w:r w:rsidR="00BF481E">
        <w:rPr>
          <w:rFonts w:ascii="Times New Roman" w:eastAsia="Times New Roman" w:hAnsi="Times New Roman" w:cs="Times New Roman"/>
          <w:lang w:eastAsia="en-US"/>
        </w:rPr>
        <w:t>продукции вследствие ее физико-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>химических свойств, возникающие при транспортировании и хранении</w:t>
      </w:r>
      <w:r w:rsidR="00FB3DE6">
        <w:rPr>
          <w:rFonts w:ascii="Times New Roman" w:eastAsia="Times New Roman" w:hAnsi="Times New Roman" w:cs="Times New Roman"/>
          <w:lang w:eastAsia="en-US"/>
        </w:rPr>
        <w:t>, включая погрузочно-разгрузоч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>ные операции.</w:t>
      </w:r>
    </w:p>
    <w:p w:rsidR="00FB3DE6" w:rsidRPr="00B00174" w:rsidRDefault="00FB3DE6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B00174" w:rsidRPr="00FB3DE6" w:rsidRDefault="00D92F65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>Приме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чания </w:t>
      </w:r>
    </w:p>
    <w:p w:rsidR="00B00174" w:rsidRPr="00FB3DE6" w:rsidRDefault="00BF481E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1 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>К этому виду потерь относятся:</w:t>
      </w:r>
    </w:p>
    <w:p w:rsidR="00B00174" w:rsidRPr="00FB3DE6" w:rsidRDefault="00BF481E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- 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усушка и выветривание (улетучивание, вымерзание, испарение) содержащейся в продукции влаги или </w:t>
      </w:r>
      <w:r w:rsidR="00E3490C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>улетучивание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из нее отдельных частиц при температурных изменениях;</w:t>
      </w:r>
    </w:p>
    <w:p w:rsidR="00B00174" w:rsidRPr="00FB3DE6" w:rsidRDefault="00BF481E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- 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>утечка при перекачивании из одной тары в другую, просачивание через тару либо впитывание в нее;</w:t>
      </w:r>
    </w:p>
    <w:p w:rsidR="00FB3DE6" w:rsidRPr="00FB3DE6" w:rsidRDefault="00BF481E" w:rsidP="00FB3DE6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- 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>раструска и распыление при погрузочно-разгрузочных операциях.</w:t>
      </w:r>
    </w:p>
    <w:p w:rsidR="00B00174" w:rsidRPr="00FB3DE6" w:rsidRDefault="00BF481E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2 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>Нормы естественной убыли при операциях на складе (разгрузка из вагонов, укладка в штабеля, перевалка, подача со склада и хранение) учитываются до года включительно.</w:t>
      </w:r>
    </w:p>
    <w:p w:rsidR="00B00174" w:rsidRPr="000D1710" w:rsidRDefault="00BF481E" w:rsidP="00C708EB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3 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Типовые нормы естественной убыли цемента при транспортировании приведены в приложении В </w:t>
      </w:r>
      <w:r w:rsidR="00B00174" w:rsidRPr="000D1710">
        <w:rPr>
          <w:rFonts w:ascii="Times New Roman" w:eastAsia="Times New Roman" w:hAnsi="Times New Roman" w:cs="Times New Roman"/>
          <w:sz w:val="20"/>
          <w:szCs w:val="20"/>
          <w:lang w:eastAsia="en-US"/>
        </w:rPr>
        <w:t>[</w:t>
      </w:r>
      <w:r w:rsidR="00051DD9" w:rsidRPr="000D1710">
        <w:rPr>
          <w:rFonts w:ascii="Times New Roman" w:eastAsia="Times New Roman" w:hAnsi="Times New Roman" w:cs="Times New Roman"/>
          <w:sz w:val="20"/>
          <w:szCs w:val="20"/>
          <w:lang w:eastAsia="en-US"/>
        </w:rPr>
        <w:t>4</w:t>
      </w:r>
      <w:r w:rsidR="00B00174" w:rsidRPr="000D1710">
        <w:rPr>
          <w:rFonts w:ascii="Times New Roman" w:eastAsia="Times New Roman" w:hAnsi="Times New Roman" w:cs="Times New Roman"/>
          <w:sz w:val="20"/>
          <w:szCs w:val="20"/>
          <w:lang w:eastAsia="en-US"/>
        </w:rPr>
        <w:t>].</w:t>
      </w:r>
    </w:p>
    <w:p w:rsidR="00B00174" w:rsidRDefault="00066824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4 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Типовые нормы естественной убыли нерудных строительных материалов при транспортировании </w:t>
      </w:r>
      <w:r w:rsidR="00E3490C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>приведены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в приложении </w:t>
      </w:r>
      <w:r w:rsidR="00B00174" w:rsidRPr="000D1710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Г </w:t>
      </w:r>
      <w:r w:rsidR="00C708EB" w:rsidRPr="000D1710">
        <w:rPr>
          <w:rFonts w:ascii="Times New Roman" w:eastAsia="Times New Roman" w:hAnsi="Times New Roman" w:cs="Times New Roman"/>
          <w:sz w:val="20"/>
          <w:szCs w:val="20"/>
          <w:lang w:eastAsia="en-US"/>
        </w:rPr>
        <w:t>[4</w:t>
      </w:r>
      <w:r w:rsidR="00B00174" w:rsidRPr="000D1710">
        <w:rPr>
          <w:rFonts w:ascii="Times New Roman" w:eastAsia="Times New Roman" w:hAnsi="Times New Roman" w:cs="Times New Roman"/>
          <w:sz w:val="20"/>
          <w:szCs w:val="20"/>
          <w:lang w:eastAsia="en-US"/>
        </w:rPr>
        <w:t>],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а при их хранении </w:t>
      </w:r>
      <w:r w:rsidR="000D1710">
        <w:rPr>
          <w:rFonts w:ascii="Times New Roman" w:eastAsia="Times New Roman" w:hAnsi="Times New Roman" w:cs="Times New Roman"/>
          <w:sz w:val="20"/>
          <w:szCs w:val="20"/>
          <w:lang w:eastAsia="en-US"/>
        </w:rPr>
        <w:t>-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в приложении</w:t>
      </w:r>
      <w:proofErr w:type="gramStart"/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="00C708EB" w:rsidRPr="000D1710">
        <w:rPr>
          <w:rFonts w:ascii="Times New Roman" w:eastAsia="Times New Roman" w:hAnsi="Times New Roman" w:cs="Times New Roman"/>
          <w:sz w:val="20"/>
          <w:szCs w:val="20"/>
          <w:lang w:eastAsia="en-US"/>
        </w:rPr>
        <w:t>Д</w:t>
      </w:r>
      <w:proofErr w:type="gramEnd"/>
      <w:r w:rsidR="00C708EB" w:rsidRPr="000D1710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[4</w:t>
      </w:r>
      <w:r w:rsidR="00B00174" w:rsidRPr="000D1710">
        <w:rPr>
          <w:rFonts w:ascii="Times New Roman" w:eastAsia="Times New Roman" w:hAnsi="Times New Roman" w:cs="Times New Roman"/>
          <w:sz w:val="20"/>
          <w:szCs w:val="20"/>
          <w:lang w:eastAsia="en-US"/>
        </w:rPr>
        <w:t>].</w:t>
      </w:r>
    </w:p>
    <w:p w:rsidR="00FB3DE6" w:rsidRPr="00FB3DE6" w:rsidRDefault="00FB3DE6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B00174" w:rsidRDefault="007C089C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3.13 </w:t>
      </w:r>
      <w:r w:rsidRPr="007C089C">
        <w:rPr>
          <w:rFonts w:ascii="Times New Roman" w:eastAsia="Times New Roman" w:hAnsi="Times New Roman" w:cs="Times New Roman"/>
          <w:b/>
          <w:lang w:eastAsia="en-US"/>
        </w:rPr>
        <w:t>М</w:t>
      </w:r>
      <w:r w:rsidR="00B00174" w:rsidRPr="007C089C">
        <w:rPr>
          <w:rFonts w:ascii="Times New Roman" w:eastAsia="Times New Roman" w:hAnsi="Times New Roman" w:cs="Times New Roman"/>
          <w:b/>
          <w:lang w:eastAsia="en-US"/>
        </w:rPr>
        <w:t>атериальные ресурсы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: Совокупность предметов и объектов труда, комплекс вещей, на которые человек воздействует в процессах и с помощью средств труда в целях приспособления их для удовлетворения своих потребностей и использования в производственно-хозяйственной </w:t>
      </w:r>
      <w:r w:rsidR="00E3490C" w:rsidRPr="00B00174">
        <w:rPr>
          <w:rFonts w:ascii="Times New Roman" w:eastAsia="Times New Roman" w:hAnsi="Times New Roman" w:cs="Times New Roman"/>
          <w:lang w:eastAsia="en-US"/>
        </w:rPr>
        <w:t>деятельности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>.</w:t>
      </w:r>
    </w:p>
    <w:p w:rsidR="00FB3DE6" w:rsidRPr="00FB3DE6" w:rsidRDefault="00FB3DE6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B00174" w:rsidRPr="00FB3DE6" w:rsidRDefault="00FB3DE6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Примечание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="000D1710">
        <w:rPr>
          <w:rFonts w:ascii="Times New Roman" w:eastAsia="Times New Roman" w:hAnsi="Times New Roman" w:cs="Times New Roman"/>
          <w:sz w:val="20"/>
          <w:szCs w:val="20"/>
          <w:lang w:eastAsia="en-US"/>
        </w:rPr>
        <w:t>-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Материальные ресурсы, в зависимости от назначения</w:t>
      </w:r>
      <w:r w:rsidR="00AB0F5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в производственно-технологиче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ском цикле, классифицируются на следующие группы: сырье (первичное и/ или вторичное — из отходов для </w:t>
      </w:r>
      <w:r w:rsidR="007C089C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>производства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материальных и энергетических ресурсов); материалы (для основного и вспомогательного производства); полуфабрикаты (изделия для дальнейшей обработки; комплектующие изделия (изделия для изготовления </w:t>
      </w:r>
      <w:r w:rsidR="007C089C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>конечной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продукции); готовая продукция (для обеспечения потребителей товарами).</w:t>
      </w:r>
      <w:proofErr w:type="gramEnd"/>
    </w:p>
    <w:p w:rsidR="00B00174" w:rsidRPr="00FA085D" w:rsidRDefault="007C089C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lastRenderedPageBreak/>
        <w:t xml:space="preserve">3.14 </w:t>
      </w:r>
      <w:r w:rsidRPr="007C089C">
        <w:rPr>
          <w:rFonts w:ascii="Times New Roman" w:eastAsia="Times New Roman" w:hAnsi="Times New Roman" w:cs="Times New Roman"/>
          <w:b/>
          <w:lang w:eastAsia="en-US"/>
        </w:rPr>
        <w:t>С</w:t>
      </w:r>
      <w:r w:rsidR="00B00174" w:rsidRPr="007C089C">
        <w:rPr>
          <w:rFonts w:ascii="Times New Roman" w:eastAsia="Times New Roman" w:hAnsi="Times New Roman" w:cs="Times New Roman"/>
          <w:b/>
          <w:lang w:eastAsia="en-US"/>
        </w:rPr>
        <w:t>бор отходов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: Прием или поступление отходов от физических лиц и юридических лиц в целях дальнейших обработки, утилизации, обезвреживания, транспортирования, размещения таких </w:t>
      </w:r>
      <w:r w:rsidR="00E3490C" w:rsidRPr="00B00174">
        <w:rPr>
          <w:rFonts w:ascii="Times New Roman" w:eastAsia="Times New Roman" w:hAnsi="Times New Roman" w:cs="Times New Roman"/>
          <w:lang w:eastAsia="en-US"/>
        </w:rPr>
        <w:t>отходов</w:t>
      </w:r>
      <w:r w:rsidR="00FA085D">
        <w:rPr>
          <w:rFonts w:ascii="Times New Roman" w:eastAsia="Times New Roman" w:hAnsi="Times New Roman" w:cs="Times New Roman"/>
          <w:lang w:eastAsia="en-US"/>
        </w:rPr>
        <w:t>.</w:t>
      </w:r>
    </w:p>
    <w:p w:rsidR="00B00174" w:rsidRPr="00B00174" w:rsidRDefault="007C089C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3.15 </w:t>
      </w:r>
      <w:r w:rsidRPr="007C089C">
        <w:rPr>
          <w:rFonts w:ascii="Times New Roman" w:eastAsia="Times New Roman" w:hAnsi="Times New Roman" w:cs="Times New Roman"/>
          <w:b/>
          <w:lang w:eastAsia="en-US"/>
        </w:rPr>
        <w:t>Т</w:t>
      </w:r>
      <w:r w:rsidR="00B00174" w:rsidRPr="007C089C">
        <w:rPr>
          <w:rFonts w:ascii="Times New Roman" w:eastAsia="Times New Roman" w:hAnsi="Times New Roman" w:cs="Times New Roman"/>
          <w:b/>
          <w:lang w:eastAsia="en-US"/>
        </w:rPr>
        <w:t>ранспортирование отходов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: Перемещение отходов с помощью транспортных средств вне границ земельного участка, находящегося в собственности юридического лица или </w:t>
      </w:r>
      <w:r w:rsidRPr="00B00174">
        <w:rPr>
          <w:rFonts w:ascii="Times New Roman" w:eastAsia="Times New Roman" w:hAnsi="Times New Roman" w:cs="Times New Roman"/>
          <w:lang w:eastAsia="en-US"/>
        </w:rPr>
        <w:t>индивидуального предпринимателя,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 либо предост</w:t>
      </w:r>
      <w:r w:rsidR="00FA085D">
        <w:rPr>
          <w:rFonts w:ascii="Times New Roman" w:eastAsia="Times New Roman" w:hAnsi="Times New Roman" w:cs="Times New Roman"/>
          <w:lang w:eastAsia="en-US"/>
        </w:rPr>
        <w:t>авленного им на иных правах.</w:t>
      </w:r>
    </w:p>
    <w:p w:rsidR="00B00174" w:rsidRPr="00B00174" w:rsidRDefault="007C089C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3.16 </w:t>
      </w:r>
      <w:r w:rsidRPr="007C089C">
        <w:rPr>
          <w:rFonts w:ascii="Times New Roman" w:eastAsia="Times New Roman" w:hAnsi="Times New Roman" w:cs="Times New Roman"/>
          <w:b/>
          <w:lang w:eastAsia="en-US"/>
        </w:rPr>
        <w:t>О</w:t>
      </w:r>
      <w:r w:rsidR="00B00174" w:rsidRPr="007C089C">
        <w:rPr>
          <w:rFonts w:ascii="Times New Roman" w:eastAsia="Times New Roman" w:hAnsi="Times New Roman" w:cs="Times New Roman"/>
          <w:b/>
          <w:lang w:eastAsia="en-US"/>
        </w:rPr>
        <w:t>бъекты размещения отходов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: Специально оборудованные сооружения, предназначенные для размещения отходов (полигон, </w:t>
      </w:r>
      <w:proofErr w:type="spellStart"/>
      <w:r w:rsidR="00B00174" w:rsidRPr="00B00174">
        <w:rPr>
          <w:rFonts w:ascii="Times New Roman" w:eastAsia="Times New Roman" w:hAnsi="Times New Roman" w:cs="Times New Roman"/>
          <w:lang w:eastAsia="en-US"/>
        </w:rPr>
        <w:t>шламохранилище</w:t>
      </w:r>
      <w:proofErr w:type="spellEnd"/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, в том числе шламовый амбар, </w:t>
      </w:r>
      <w:proofErr w:type="spellStart"/>
      <w:r w:rsidR="00B00174" w:rsidRPr="00B00174">
        <w:rPr>
          <w:rFonts w:ascii="Times New Roman" w:eastAsia="Times New Roman" w:hAnsi="Times New Roman" w:cs="Times New Roman"/>
          <w:lang w:eastAsia="en-US"/>
        </w:rPr>
        <w:t>хвостохранилище</w:t>
      </w:r>
      <w:proofErr w:type="spellEnd"/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, отвал горных пород и другое) и включающие в себя объекты хранения отходов и объекты захоронения отходов </w:t>
      </w:r>
      <w:r w:rsidR="00B00174" w:rsidRPr="000D1710">
        <w:rPr>
          <w:rFonts w:ascii="Times New Roman" w:eastAsia="Times New Roman" w:hAnsi="Times New Roman" w:cs="Times New Roman"/>
          <w:lang w:eastAsia="en-US"/>
        </w:rPr>
        <w:t>[1].</w:t>
      </w:r>
    </w:p>
    <w:p w:rsidR="00B00174" w:rsidRPr="00B00174" w:rsidRDefault="007C089C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3.17 </w:t>
      </w:r>
      <w:r w:rsidRPr="007C089C">
        <w:rPr>
          <w:rFonts w:ascii="Times New Roman" w:eastAsia="Times New Roman" w:hAnsi="Times New Roman" w:cs="Times New Roman"/>
          <w:b/>
          <w:lang w:eastAsia="en-US"/>
        </w:rPr>
        <w:t>Н</w:t>
      </w:r>
      <w:r w:rsidR="00B00174" w:rsidRPr="007C089C">
        <w:rPr>
          <w:rFonts w:ascii="Times New Roman" w:eastAsia="Times New Roman" w:hAnsi="Times New Roman" w:cs="Times New Roman"/>
          <w:b/>
          <w:lang w:eastAsia="en-US"/>
        </w:rPr>
        <w:t>акопление отходов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>: Временное складирование отходов (на срок не более чем одиннадцать месяцев) в местах (на площадках), обустроенных в соответствии с требованиями законодательства в области охраны окружающей среды и законодательства в области обеспечения санитарно-</w:t>
      </w:r>
      <w:proofErr w:type="spellStart"/>
      <w:r w:rsidR="00B00174" w:rsidRPr="00B00174">
        <w:rPr>
          <w:rFonts w:ascii="Times New Roman" w:eastAsia="Times New Roman" w:hAnsi="Times New Roman" w:cs="Times New Roman"/>
          <w:lang w:eastAsia="en-US"/>
        </w:rPr>
        <w:t>эпидемио</w:t>
      </w:r>
      <w:proofErr w:type="spellEnd"/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- логического благополучия населения, в целях их дальнейших утилизации, обезвреживания, </w:t>
      </w:r>
      <w:r w:rsidR="00E3490C" w:rsidRPr="00B00174">
        <w:rPr>
          <w:rFonts w:ascii="Times New Roman" w:eastAsia="Times New Roman" w:hAnsi="Times New Roman" w:cs="Times New Roman"/>
          <w:lang w:eastAsia="en-US"/>
        </w:rPr>
        <w:t>разме</w:t>
      </w:r>
      <w:r w:rsidR="00E3490C">
        <w:rPr>
          <w:rFonts w:ascii="Times New Roman" w:eastAsia="Times New Roman" w:hAnsi="Times New Roman" w:cs="Times New Roman"/>
          <w:lang w:eastAsia="en-US"/>
        </w:rPr>
        <w:t>щения</w:t>
      </w:r>
      <w:r w:rsidR="00D92F65">
        <w:rPr>
          <w:rFonts w:ascii="Times New Roman" w:eastAsia="Times New Roman" w:hAnsi="Times New Roman" w:cs="Times New Roman"/>
          <w:lang w:eastAsia="en-US"/>
        </w:rPr>
        <w:t xml:space="preserve">, транспортирования </w:t>
      </w:r>
      <w:r w:rsidR="00D92F65" w:rsidRPr="000D1710">
        <w:rPr>
          <w:rFonts w:ascii="Times New Roman" w:eastAsia="Times New Roman" w:hAnsi="Times New Roman" w:cs="Times New Roman"/>
          <w:lang w:eastAsia="en-US"/>
        </w:rPr>
        <w:t>[1</w:t>
      </w:r>
      <w:r w:rsidR="00D92F65">
        <w:rPr>
          <w:rFonts w:ascii="Times New Roman" w:eastAsia="Times New Roman" w:hAnsi="Times New Roman" w:cs="Times New Roman"/>
          <w:lang w:eastAsia="en-US"/>
        </w:rPr>
        <w:t>].</w:t>
      </w:r>
    </w:p>
    <w:p w:rsidR="00B00174" w:rsidRPr="00B00174" w:rsidRDefault="007C089C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3.18 </w:t>
      </w:r>
      <w:r w:rsidRPr="007C089C">
        <w:rPr>
          <w:rFonts w:ascii="Times New Roman" w:eastAsia="Times New Roman" w:hAnsi="Times New Roman" w:cs="Times New Roman"/>
          <w:b/>
          <w:lang w:eastAsia="en-US"/>
        </w:rPr>
        <w:t>О</w:t>
      </w:r>
      <w:r w:rsidR="00B00174" w:rsidRPr="007C089C">
        <w:rPr>
          <w:rFonts w:ascii="Times New Roman" w:eastAsia="Times New Roman" w:hAnsi="Times New Roman" w:cs="Times New Roman"/>
          <w:b/>
          <w:lang w:eastAsia="en-US"/>
        </w:rPr>
        <w:t>безвреживание отходов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: Уменьшение массы отходов, изменение их состава, физических и химических свойств (включая сжигание и (или) обеззараживание на специализированных установках) в целях снижения негативного воздействия отходов на здоровье человека и окружающую среду </w:t>
      </w:r>
      <w:r w:rsidR="00B00174" w:rsidRPr="000D1710">
        <w:rPr>
          <w:rFonts w:ascii="Times New Roman" w:eastAsia="Times New Roman" w:hAnsi="Times New Roman" w:cs="Times New Roman"/>
          <w:lang w:eastAsia="en-US"/>
        </w:rPr>
        <w:t>[1].</w:t>
      </w:r>
    </w:p>
    <w:p w:rsidR="00B00174" w:rsidRPr="00B00174" w:rsidRDefault="00460B6A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3.19 </w:t>
      </w:r>
      <w:r w:rsidR="007C089C" w:rsidRPr="007C089C">
        <w:rPr>
          <w:rFonts w:ascii="Times New Roman" w:eastAsia="Times New Roman" w:hAnsi="Times New Roman" w:cs="Times New Roman"/>
          <w:b/>
          <w:lang w:eastAsia="en-US"/>
        </w:rPr>
        <w:t>У</w:t>
      </w:r>
      <w:r w:rsidR="00B00174" w:rsidRPr="007C089C">
        <w:rPr>
          <w:rFonts w:ascii="Times New Roman" w:eastAsia="Times New Roman" w:hAnsi="Times New Roman" w:cs="Times New Roman"/>
          <w:b/>
          <w:lang w:eastAsia="en-US"/>
        </w:rPr>
        <w:t>тилизация отходов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: Использование отходов для производства товаров (продукции), </w:t>
      </w:r>
      <w:r w:rsidR="00E3490C" w:rsidRPr="00B00174">
        <w:rPr>
          <w:rFonts w:ascii="Times New Roman" w:eastAsia="Times New Roman" w:hAnsi="Times New Roman" w:cs="Times New Roman"/>
          <w:lang w:eastAsia="en-US"/>
        </w:rPr>
        <w:t>выполнения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 работ, оказания услуг, включая повторное применение отходов, в том числе повторное </w:t>
      </w:r>
      <w:r w:rsidR="00FB3DE6" w:rsidRPr="00B00174">
        <w:rPr>
          <w:rFonts w:ascii="Times New Roman" w:eastAsia="Times New Roman" w:hAnsi="Times New Roman" w:cs="Times New Roman"/>
          <w:lang w:eastAsia="en-US"/>
        </w:rPr>
        <w:t>применение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 отходов по прямому назначению (</w:t>
      </w:r>
      <w:proofErr w:type="spellStart"/>
      <w:r w:rsidR="00B00174" w:rsidRPr="00B00174">
        <w:rPr>
          <w:rFonts w:ascii="Times New Roman" w:eastAsia="Times New Roman" w:hAnsi="Times New Roman" w:cs="Times New Roman"/>
          <w:lang w:eastAsia="en-US"/>
        </w:rPr>
        <w:t>рециклинг</w:t>
      </w:r>
      <w:proofErr w:type="spellEnd"/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), их возврат в производственный цикл после </w:t>
      </w:r>
      <w:r w:rsidR="00FB3DE6" w:rsidRPr="00B00174">
        <w:rPr>
          <w:rFonts w:ascii="Times New Roman" w:eastAsia="Times New Roman" w:hAnsi="Times New Roman" w:cs="Times New Roman"/>
          <w:lang w:eastAsia="en-US"/>
        </w:rPr>
        <w:t>соответствующей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 подготовки (регенерация), а также извлечение полезных компонентов для их повторного применения (рекуперация) [1].</w:t>
      </w:r>
    </w:p>
    <w:p w:rsidR="00B00174" w:rsidRPr="00B00174" w:rsidRDefault="00460B6A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3.20 </w:t>
      </w:r>
      <w:r w:rsidR="007C089C" w:rsidRPr="007C089C">
        <w:rPr>
          <w:rFonts w:ascii="Times New Roman" w:eastAsia="Times New Roman" w:hAnsi="Times New Roman" w:cs="Times New Roman"/>
          <w:b/>
          <w:lang w:eastAsia="en-US"/>
        </w:rPr>
        <w:t>Х</w:t>
      </w:r>
      <w:r w:rsidR="00B00174" w:rsidRPr="007C089C">
        <w:rPr>
          <w:rFonts w:ascii="Times New Roman" w:eastAsia="Times New Roman" w:hAnsi="Times New Roman" w:cs="Times New Roman"/>
          <w:b/>
          <w:lang w:eastAsia="en-US"/>
        </w:rPr>
        <w:t>ранение отходов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>: Складирование отходов на специализированных объектах сроком более чем одиннадцать месяцев в целях утилизации, обезвреживания, захоронения [1].</w:t>
      </w:r>
    </w:p>
    <w:p w:rsidR="00B00174" w:rsidRPr="00B00174" w:rsidRDefault="00460B6A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3.21 </w:t>
      </w:r>
      <w:r w:rsidR="007C089C" w:rsidRPr="007C089C">
        <w:rPr>
          <w:rFonts w:ascii="Times New Roman" w:eastAsia="Times New Roman" w:hAnsi="Times New Roman" w:cs="Times New Roman"/>
          <w:b/>
          <w:lang w:eastAsia="en-US"/>
        </w:rPr>
        <w:t>З</w:t>
      </w:r>
      <w:r w:rsidR="00B00174" w:rsidRPr="007C089C">
        <w:rPr>
          <w:rFonts w:ascii="Times New Roman" w:eastAsia="Times New Roman" w:hAnsi="Times New Roman" w:cs="Times New Roman"/>
          <w:b/>
          <w:lang w:eastAsia="en-US"/>
        </w:rPr>
        <w:t>ахоронение отходов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: Изоляция отходов, не подлежащих дальнейшей утилизации, в </w:t>
      </w:r>
      <w:r w:rsidR="00E3490C" w:rsidRPr="00B00174">
        <w:rPr>
          <w:rFonts w:ascii="Times New Roman" w:eastAsia="Times New Roman" w:hAnsi="Times New Roman" w:cs="Times New Roman"/>
          <w:lang w:eastAsia="en-US"/>
        </w:rPr>
        <w:t>специальных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 хранилищах в целях предотвращения попадания вредных веществ в окружающую среду </w:t>
      </w:r>
      <w:r w:rsidR="00B00174" w:rsidRPr="000D1710">
        <w:rPr>
          <w:rFonts w:ascii="Times New Roman" w:eastAsia="Times New Roman" w:hAnsi="Times New Roman" w:cs="Times New Roman"/>
          <w:lang w:eastAsia="en-US"/>
        </w:rPr>
        <w:t>[1].</w:t>
      </w:r>
    </w:p>
    <w:p w:rsidR="00B00174" w:rsidRDefault="00460B6A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3.22 </w:t>
      </w:r>
      <w:r w:rsidR="007C089C" w:rsidRPr="007C089C">
        <w:rPr>
          <w:rFonts w:ascii="Times New Roman" w:eastAsia="Times New Roman" w:hAnsi="Times New Roman" w:cs="Times New Roman"/>
          <w:b/>
          <w:lang w:eastAsia="en-US"/>
        </w:rPr>
        <w:t>Н</w:t>
      </w:r>
      <w:r w:rsidR="00B00174" w:rsidRPr="007C089C">
        <w:rPr>
          <w:rFonts w:ascii="Times New Roman" w:eastAsia="Times New Roman" w:hAnsi="Times New Roman" w:cs="Times New Roman"/>
          <w:b/>
          <w:lang w:eastAsia="en-US"/>
        </w:rPr>
        <w:t>ормативный показатель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: Переменная величина, выражающая конкретное </w:t>
      </w:r>
      <w:r w:rsidR="00E3490C" w:rsidRPr="00B00174">
        <w:rPr>
          <w:rFonts w:ascii="Times New Roman" w:eastAsia="Times New Roman" w:hAnsi="Times New Roman" w:cs="Times New Roman"/>
          <w:lang w:eastAsia="en-US"/>
        </w:rPr>
        <w:t>количественное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 xml:space="preserve"> значение объекта нормирования.</w:t>
      </w:r>
    </w:p>
    <w:p w:rsidR="00FB3DE6" w:rsidRPr="007C089C" w:rsidRDefault="00FB3DE6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B00174" w:rsidRDefault="00FB3DE6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Примечание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— Применительно к предметам труда этот показатель характеризует использование (</w:t>
      </w:r>
      <w:r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>расходование</w:t>
      </w:r>
      <w:r w:rsidR="00B00174" w:rsidRPr="00FB3DE6">
        <w:rPr>
          <w:rFonts w:ascii="Times New Roman" w:eastAsia="Times New Roman" w:hAnsi="Times New Roman" w:cs="Times New Roman"/>
          <w:sz w:val="20"/>
          <w:szCs w:val="20"/>
          <w:lang w:eastAsia="en-US"/>
        </w:rPr>
        <w:t>, потери и отходы, запасы) сырья, материалов, топлива и энергии в сфере производства и обращения.</w:t>
      </w:r>
    </w:p>
    <w:p w:rsidR="00FB3DE6" w:rsidRPr="00FB3DE6" w:rsidRDefault="00FB3DE6" w:rsidP="00B00174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:rsidR="009446E8" w:rsidRDefault="00460B6A" w:rsidP="00725D52">
      <w:pPr>
        <w:pStyle w:val="Style42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3.23 </w:t>
      </w:r>
      <w:r w:rsidR="007C089C" w:rsidRPr="007C089C">
        <w:rPr>
          <w:rFonts w:ascii="Times New Roman" w:eastAsia="Times New Roman" w:hAnsi="Times New Roman" w:cs="Times New Roman"/>
          <w:b/>
          <w:lang w:eastAsia="en-US"/>
        </w:rPr>
        <w:t>О</w:t>
      </w:r>
      <w:r w:rsidR="00B00174" w:rsidRPr="007C089C">
        <w:rPr>
          <w:rFonts w:ascii="Times New Roman" w:eastAsia="Times New Roman" w:hAnsi="Times New Roman" w:cs="Times New Roman"/>
          <w:b/>
          <w:lang w:eastAsia="en-US"/>
        </w:rPr>
        <w:t>бъект нормирования</w:t>
      </w:r>
      <w:r w:rsidR="00B00174" w:rsidRPr="00B00174">
        <w:rPr>
          <w:rFonts w:ascii="Times New Roman" w:eastAsia="Times New Roman" w:hAnsi="Times New Roman" w:cs="Times New Roman"/>
          <w:lang w:eastAsia="en-US"/>
        </w:rPr>
        <w:t>: Вид продукции или работ, на производство которых определяется норма расхода сырья, материалов, топлива и энергии.</w:t>
      </w:r>
    </w:p>
    <w:p w:rsidR="00D92F65" w:rsidRPr="00B00174" w:rsidRDefault="00D92F65" w:rsidP="00725D52">
      <w:pPr>
        <w:pStyle w:val="Style42"/>
        <w:widowControl/>
        <w:ind w:firstLine="567"/>
        <w:jc w:val="both"/>
        <w:rPr>
          <w:rStyle w:val="FontStyle231"/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en-US"/>
        </w:rPr>
      </w:pPr>
    </w:p>
    <w:p w:rsidR="009446E8" w:rsidRDefault="004820B3" w:rsidP="00B00174">
      <w:pPr>
        <w:pStyle w:val="Style42"/>
        <w:widowControl/>
        <w:ind w:firstLine="567"/>
        <w:jc w:val="both"/>
        <w:rPr>
          <w:rStyle w:val="FontStyle238"/>
          <w:rFonts w:ascii="Times New Roman" w:hAnsi="Times New Roman" w:cs="Times New Roman"/>
          <w:sz w:val="24"/>
          <w:szCs w:val="24"/>
        </w:rPr>
      </w:pPr>
      <w:r w:rsidRPr="004820B3"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  <w:t>4.</w:t>
      </w:r>
      <w:bookmarkStart w:id="0" w:name="bookmark20"/>
      <w:r w:rsidR="00B00174" w:rsidRPr="00B00174">
        <w:t xml:space="preserve"> </w:t>
      </w:r>
      <w:r w:rsidR="00B00174" w:rsidRPr="00B00174"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  <w:t>Общие требования к обращению со строительными отходами</w:t>
      </w:r>
    </w:p>
    <w:bookmarkEnd w:id="0"/>
    <w:p w:rsidR="00B00174" w:rsidRDefault="00B00174" w:rsidP="00725D52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</w:p>
    <w:p w:rsidR="00B00174" w:rsidRPr="00B00174" w:rsidRDefault="00460B6A" w:rsidP="00B00174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4.1 </w:t>
      </w:r>
      <w:r w:rsidR="00B00174"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Работы по строительству или демонтажу (сносу) объектов, а также их ремонту и </w:t>
      </w:r>
      <w:r w:rsidR="00E3490C"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реконструкции</w:t>
      </w:r>
      <w:r w:rsidR="00B00174"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, в результате которых могут образоваться строительные отходы, производятся по проекту </w:t>
      </w:r>
      <w:r w:rsidR="00E3490C"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производства</w:t>
      </w:r>
      <w:r w:rsidR="00B00174"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работ, разрабатываемого в соответствии со сборниками нормативных показателей расхода материалов.</w:t>
      </w:r>
    </w:p>
    <w:p w:rsidR="00B00174" w:rsidRPr="00B00174" w:rsidRDefault="00B00174" w:rsidP="00460B6A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4.2</w:t>
      </w:r>
      <w:r w:rsidR="00460B6A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Строительные отходы должны направляться на переработку и утилизацию при условии </w:t>
      </w:r>
      <w:r w:rsidR="00E3490C"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наличия</w:t>
      </w: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в регионе соответствующих перерабатывающих предприятий, а также </w:t>
      </w: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территорий, отсыпка или рекультивация которых указанными отходами разрешена в соответствии с проектной документацией и архитектурно-планировочным заданием, подготавливаемым уполномоченным государственным </w:t>
      </w:r>
      <w:r w:rsidR="00E3490C"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органом</w:t>
      </w: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по градостроительству и архитектуре.</w:t>
      </w:r>
    </w:p>
    <w:p w:rsidR="00B00174" w:rsidRPr="00B00174" w:rsidRDefault="00B00174" w:rsidP="00460B6A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4.3</w:t>
      </w:r>
      <w:r w:rsidR="00460B6A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Строительные отходы, переработка, использование или обезвреживание которых по причине отсутствия в регионе соответствующих предприятий и территорий временно невозможны, должны </w:t>
      </w:r>
      <w:r w:rsidR="00E3490C"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удаляться</w:t>
      </w: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на полигонах твердых бытовых отходов, имеющих лимиты на размещение отходов.</w:t>
      </w:r>
    </w:p>
    <w:p w:rsidR="00B00174" w:rsidRPr="00B00174" w:rsidRDefault="00B00174" w:rsidP="00460B6A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4.4</w:t>
      </w:r>
      <w:r w:rsidR="00460B6A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Сбор, временное хранение, учет образовавшихся, переданных на транспортирование, </w:t>
      </w:r>
      <w:r w:rsidR="00E3490C"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обработку</w:t>
      </w: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, обезвреживание, утилизацию или удаление (с уничтожением или захоронением) строительных отходов осуществляются на объектах образования строительных отходов I—IV классов опасности.</w:t>
      </w:r>
    </w:p>
    <w:p w:rsidR="00B00174" w:rsidRPr="00B00174" w:rsidRDefault="00B00174" w:rsidP="00460B6A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4.4.1</w:t>
      </w:r>
      <w:r w:rsidR="00460B6A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Сбор строительных отходов осуществляется раздельно по их видам, классам опасности и другим признакам с тем, чтобы обеспечить их переработку, обезвреживание, использование в качестве вторичного сырья или удаление.</w:t>
      </w:r>
    </w:p>
    <w:p w:rsidR="00B00174" w:rsidRPr="00B00174" w:rsidRDefault="00B00174" w:rsidP="00460B6A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4.4.2</w:t>
      </w:r>
      <w:r w:rsidR="00460B6A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Ответственность за сбор, временное хранение и учет строительных отходов несут </w:t>
      </w:r>
      <w:r w:rsidR="00E3490C"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хозяйствующие</w:t>
      </w: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субъекты, в процессе хозяйственной деятельности которых они образуются.</w:t>
      </w:r>
    </w:p>
    <w:p w:rsidR="00B00174" w:rsidRPr="00B00174" w:rsidRDefault="00B00174" w:rsidP="00460B6A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4.5</w:t>
      </w:r>
      <w:r w:rsidR="00460B6A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Места временного хранения строительных отходов должны быть оборудованы таким образом, чтобы исключить загрязнение почвы, поверхностных и грунтовых вод, атмосферного воздуха.</w:t>
      </w:r>
    </w:p>
    <w:p w:rsidR="00B00174" w:rsidRPr="00B00174" w:rsidRDefault="00B00174" w:rsidP="00460B6A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4.6</w:t>
      </w:r>
      <w:r w:rsidR="00460B6A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Предельное количество накопления строительных отходов на объектах их образования, сроки и способы их хранения определяются в соответствии с экологическими требованиями, санитарными нормами и правилами, а также правилами пожарной безопасности, установленными </w:t>
      </w:r>
      <w:r w:rsidR="00E3490C"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законодательством</w:t>
      </w: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государства.</w:t>
      </w:r>
    </w:p>
    <w:p w:rsidR="00B00174" w:rsidRPr="00B00174" w:rsidRDefault="00B00174" w:rsidP="00460B6A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4.7</w:t>
      </w:r>
      <w:r w:rsidR="00460B6A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Хозяйствующие субъекты, в процессе </w:t>
      </w:r>
      <w:r w:rsidR="00E3490C"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деятельности,</w:t>
      </w: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которых образуются строительные </w:t>
      </w:r>
      <w:r w:rsidR="00E3490C"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отходы</w:t>
      </w: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, обязаны иметь договоры с перевозчиками и получателями строительных отходов на их </w:t>
      </w:r>
      <w:r w:rsidR="00FB3DE6"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транспортирование</w:t>
      </w: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, переработку, обезвреживание, удаление или, при наличии соответствующих лицензий, производить данные виды деятельности самостоятельно.</w:t>
      </w:r>
    </w:p>
    <w:p w:rsidR="004820B3" w:rsidRDefault="00B00174" w:rsidP="00460B6A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4.8</w:t>
      </w:r>
      <w:r w:rsidR="00460B6A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Перемещение (транспортирование, вывоз) строительных отходов должно осуществляться способами, исключающими возможность их потери в процессе перевозки, создание аварийных </w:t>
      </w:r>
      <w:r w:rsidR="00E3490C"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ситуаций</w:t>
      </w:r>
      <w:r w:rsidRPr="00B0017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, причинение вреда окружающей среде, здоровью людей, хозяйственным и иным объектам</w:t>
      </w:r>
    </w:p>
    <w:p w:rsidR="00B00174" w:rsidRDefault="00B00174" w:rsidP="00460B6A">
      <w:pPr>
        <w:pStyle w:val="aff0"/>
        <w:spacing w:before="97" w:line="252" w:lineRule="auto"/>
        <w:ind w:right="-1" w:firstLine="567"/>
        <w:jc w:val="both"/>
      </w:pPr>
      <w:r>
        <w:rPr>
          <w:color w:val="231F20"/>
          <w:spacing w:val="-1"/>
        </w:rPr>
        <w:t>4.8.1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Ответственность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за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соблюдение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указанных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требований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несут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перевозчики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строительных</w:t>
      </w:r>
      <w:r>
        <w:rPr>
          <w:color w:val="231F20"/>
          <w:spacing w:val="-12"/>
        </w:rPr>
        <w:t xml:space="preserve"> </w:t>
      </w:r>
      <w:r w:rsidR="00460B6A">
        <w:rPr>
          <w:color w:val="231F20"/>
        </w:rPr>
        <w:t>от</w:t>
      </w:r>
      <w:r>
        <w:rPr>
          <w:color w:val="231F20"/>
        </w:rPr>
        <w:t>ходов.</w:t>
      </w:r>
    </w:p>
    <w:p w:rsidR="00B00174" w:rsidRPr="00460B6A" w:rsidRDefault="00460B6A" w:rsidP="00460B6A">
      <w:pPr>
        <w:tabs>
          <w:tab w:val="left" w:pos="0"/>
        </w:tabs>
        <w:autoSpaceDE w:val="0"/>
        <w:autoSpaceDN w:val="0"/>
        <w:spacing w:line="252" w:lineRule="auto"/>
        <w:ind w:right="-1" w:firstLine="567"/>
        <w:jc w:val="both"/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4.9 </w:t>
      </w:r>
      <w:r w:rsidR="00B00174" w:rsidRPr="00460B6A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Утилизация, обезвреживание, захоронение строительных отходов осуществляются с учетом наилучших доступных технологий в соответствии со строительными, санитарными нормами и </w:t>
      </w:r>
      <w:r w:rsidR="00E3490C" w:rsidRPr="00460B6A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en-US"/>
        </w:rPr>
        <w:t>правилами</w:t>
      </w:r>
      <w:r w:rsidR="00B00174" w:rsidRPr="00460B6A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en-US"/>
        </w:rPr>
        <w:t>, установленными федеральным законодательством.</w:t>
      </w:r>
    </w:p>
    <w:p w:rsidR="00B00174" w:rsidRPr="00460B6A" w:rsidRDefault="00460B6A" w:rsidP="00460B6A">
      <w:pPr>
        <w:tabs>
          <w:tab w:val="left" w:pos="284"/>
        </w:tabs>
        <w:autoSpaceDE w:val="0"/>
        <w:autoSpaceDN w:val="0"/>
        <w:spacing w:line="252" w:lineRule="auto"/>
        <w:ind w:right="-1" w:firstLine="567"/>
        <w:jc w:val="both"/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4.10 </w:t>
      </w:r>
      <w:r w:rsidR="00B00174" w:rsidRPr="00460B6A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В качестве наилучших доступных технологий утилизации строительных отходов </w:t>
      </w:r>
      <w:r w:rsidR="00E3490C" w:rsidRPr="00460B6A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en-US"/>
        </w:rPr>
        <w:t>предусматривается</w:t>
      </w:r>
      <w:r w:rsidR="00B00174" w:rsidRPr="00460B6A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en-US"/>
        </w:rPr>
        <w:t>, в частности, применение бетона, щебня, кирпичного боя, песка, грунта при изготовлении щебеночной смеси, а также частичное применение в качестве изоляционного материала на полигонах твердых бытовых отходов.</w:t>
      </w:r>
    </w:p>
    <w:p w:rsidR="00B00174" w:rsidRDefault="00460B6A" w:rsidP="00460B6A">
      <w:pPr>
        <w:pStyle w:val="af1"/>
        <w:autoSpaceDE w:val="0"/>
        <w:autoSpaceDN w:val="0"/>
        <w:spacing w:before="1" w:line="252" w:lineRule="auto"/>
        <w:ind w:left="0" w:right="-1" w:firstLine="567"/>
        <w:contextualSpacing w:val="0"/>
        <w:jc w:val="both"/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4.10.1 </w:t>
      </w:r>
      <w:r w:rsidR="00B00174" w:rsidRPr="00B00174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Остальные составляющие строительных отходов, являющиеся вторичным сырьем, </w:t>
      </w:r>
      <w:r w:rsidR="00E3490C" w:rsidRPr="00B00174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en-US"/>
        </w:rPr>
        <w:t>подлежат</w:t>
      </w:r>
      <w:r w:rsidR="00B00174" w:rsidRPr="00B00174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 сдаче на перерабатывающие предприятия.</w:t>
      </w:r>
    </w:p>
    <w:p w:rsidR="006842CA" w:rsidRPr="00D92F65" w:rsidRDefault="006842CA" w:rsidP="00460B6A">
      <w:pPr>
        <w:pStyle w:val="af1"/>
        <w:autoSpaceDE w:val="0"/>
        <w:autoSpaceDN w:val="0"/>
        <w:spacing w:before="1" w:line="252" w:lineRule="auto"/>
        <w:ind w:left="0" w:right="-1" w:firstLine="567"/>
        <w:contextualSpacing w:val="0"/>
        <w:jc w:val="both"/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:rsidR="00B00174" w:rsidRPr="00B00174" w:rsidRDefault="00B00174" w:rsidP="00B00174">
      <w:pPr>
        <w:pStyle w:val="Style15"/>
        <w:widowControl/>
        <w:ind w:firstLine="567"/>
        <w:jc w:val="both"/>
        <w:rPr>
          <w:rStyle w:val="FontStyle238"/>
          <w:rFonts w:ascii="Times New Roman" w:hAnsi="Times New Roman" w:cs="Times New Roman"/>
          <w:sz w:val="24"/>
          <w:szCs w:val="24"/>
        </w:rPr>
      </w:pPr>
      <w:r>
        <w:rPr>
          <w:rStyle w:val="FontStyle238"/>
          <w:rFonts w:ascii="Times New Roman" w:hAnsi="Times New Roman" w:cs="Times New Roman"/>
          <w:sz w:val="24"/>
          <w:szCs w:val="24"/>
        </w:rPr>
        <w:lastRenderedPageBreak/>
        <w:t>5.</w:t>
      </w:r>
      <w:r w:rsidR="004820B3" w:rsidRPr="004820B3">
        <w:rPr>
          <w:rStyle w:val="FontStyle238"/>
          <w:rFonts w:ascii="Times New Roman" w:hAnsi="Times New Roman" w:cs="Times New Roman"/>
          <w:sz w:val="24"/>
          <w:szCs w:val="24"/>
        </w:rPr>
        <w:t xml:space="preserve"> </w:t>
      </w:r>
      <w:r w:rsidRPr="00B00174">
        <w:rPr>
          <w:rStyle w:val="FontStyle238"/>
          <w:rFonts w:ascii="Times New Roman" w:hAnsi="Times New Roman" w:cs="Times New Roman"/>
          <w:sz w:val="24"/>
          <w:szCs w:val="24"/>
        </w:rPr>
        <w:t>Порядок организации и нормирования работ по обращению</w:t>
      </w:r>
    </w:p>
    <w:p w:rsidR="00942953" w:rsidRDefault="00B00174" w:rsidP="00B00174">
      <w:pPr>
        <w:pStyle w:val="Style15"/>
        <w:widowControl/>
        <w:ind w:firstLine="567"/>
        <w:jc w:val="both"/>
        <w:rPr>
          <w:rStyle w:val="FontStyle238"/>
          <w:rFonts w:ascii="Times New Roman" w:hAnsi="Times New Roman" w:cs="Times New Roman"/>
          <w:sz w:val="24"/>
          <w:szCs w:val="24"/>
        </w:rPr>
      </w:pPr>
      <w:r w:rsidRPr="00B00174">
        <w:rPr>
          <w:rStyle w:val="FontStyle238"/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B00174">
        <w:rPr>
          <w:rStyle w:val="FontStyle238"/>
          <w:rFonts w:ascii="Times New Roman" w:hAnsi="Times New Roman" w:cs="Times New Roman"/>
          <w:sz w:val="24"/>
          <w:szCs w:val="24"/>
        </w:rPr>
        <w:t>трудноустранимыми</w:t>
      </w:r>
      <w:proofErr w:type="spellEnd"/>
      <w:r w:rsidRPr="00B00174">
        <w:rPr>
          <w:rStyle w:val="FontStyle238"/>
          <w:rFonts w:ascii="Times New Roman" w:hAnsi="Times New Roman" w:cs="Times New Roman"/>
          <w:sz w:val="24"/>
          <w:szCs w:val="24"/>
        </w:rPr>
        <w:t xml:space="preserve"> потерями и отходами материалов в строительстве</w:t>
      </w:r>
    </w:p>
    <w:p w:rsidR="00B00174" w:rsidRPr="00942953" w:rsidRDefault="00B00174" w:rsidP="00725D52">
      <w:pPr>
        <w:pStyle w:val="Style15"/>
        <w:widowControl/>
        <w:ind w:firstLine="567"/>
        <w:jc w:val="both"/>
        <w:rPr>
          <w:rStyle w:val="FontStyle238"/>
          <w:rFonts w:ascii="Times New Roman" w:hAnsi="Times New Roman" w:cs="Times New Roman"/>
          <w:sz w:val="24"/>
          <w:szCs w:val="24"/>
        </w:rPr>
      </w:pPr>
    </w:p>
    <w:p w:rsidR="004820B3" w:rsidRPr="004820B3" w:rsidRDefault="004820B3" w:rsidP="00725D52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sz w:val="24"/>
          <w:szCs w:val="24"/>
        </w:rPr>
      </w:pPr>
      <w:bookmarkStart w:id="1" w:name="bookmark30"/>
      <w:r w:rsidRPr="004820B3">
        <w:rPr>
          <w:rStyle w:val="FontStyle231"/>
          <w:rFonts w:ascii="Times New Roman" w:hAnsi="Times New Roman" w:cs="Times New Roman"/>
          <w:sz w:val="24"/>
          <w:szCs w:val="24"/>
        </w:rPr>
        <w:t>5</w:t>
      </w:r>
      <w:bookmarkEnd w:id="1"/>
      <w:r w:rsidRPr="004820B3">
        <w:rPr>
          <w:rStyle w:val="FontStyle231"/>
          <w:rFonts w:ascii="Times New Roman" w:hAnsi="Times New Roman" w:cs="Times New Roman"/>
          <w:sz w:val="24"/>
          <w:szCs w:val="24"/>
        </w:rPr>
        <w:t xml:space="preserve"> Конструкционные материалы </w:t>
      </w:r>
    </w:p>
    <w:p w:rsidR="009446E8" w:rsidRDefault="009446E8" w:rsidP="00725D52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sz w:val="24"/>
          <w:szCs w:val="24"/>
        </w:rPr>
      </w:pPr>
    </w:p>
    <w:p w:rsidR="004820B3" w:rsidRPr="00F90502" w:rsidRDefault="004820B3" w:rsidP="00725D52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sz w:val="24"/>
          <w:szCs w:val="24"/>
        </w:rPr>
      </w:pPr>
      <w:r w:rsidRPr="004820B3">
        <w:rPr>
          <w:rStyle w:val="FontStyle231"/>
          <w:rFonts w:ascii="Times New Roman" w:hAnsi="Times New Roman" w:cs="Times New Roman"/>
          <w:sz w:val="24"/>
          <w:szCs w:val="24"/>
        </w:rPr>
        <w:t>5.1 Общие положения</w:t>
      </w:r>
    </w:p>
    <w:p w:rsidR="00942953" w:rsidRPr="00F90502" w:rsidRDefault="00942953" w:rsidP="00725D52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sz w:val="24"/>
          <w:szCs w:val="24"/>
        </w:rPr>
      </w:pPr>
    </w:p>
    <w:p w:rsidR="00663AE6" w:rsidRPr="00663AE6" w:rsidRDefault="007C089C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bookmarkStart w:id="2" w:name="bookmark31"/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5.1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К </w:t>
      </w:r>
      <w:proofErr w:type="spellStart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трудноустранимым</w:t>
      </w:r>
      <w:proofErr w:type="spellEnd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потерям относятся отходы, возникновение которых трудно избежать при соблюдении правил производства работ и рациональном использовании материалов.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5.1.1 </w:t>
      </w:r>
      <w:proofErr w:type="spellStart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Трудноустранимые</w:t>
      </w:r>
      <w:proofErr w:type="spellEnd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потери и отходы материалов включаются в норму расхода.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5.2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Потери и отходы материалов, которые не должны иметь места при производстве работ с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соблюдением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требований стандартов, строительных норм и правил, допусков и т. д., относятся к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устранимым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. Они возникают в основном по следующим причинам: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применение материалов, качество которых не соответствует</w:t>
      </w:r>
      <w:r w:rsidR="00084731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требованиям ГОСТ, СНиП, а раз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меры не являются наиболее экономичными при изготовлении соответствующей продукции;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нерациональный раскрой материалов;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несоблюдение правил производства работ, а также правил приемки, хранения и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транспортирования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материалов;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небрежное отношение к материалам, изделиям и конструкциям;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брак в работе и т. п.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5.2.1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Наряду с указанными прямыми устранимыми потерями следует различать косвенные потери строительных материалов, вызванные применением материалов более высоких сортов или марок, чем это требуется по строительным нормам и правилам.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5.3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По месту возникновения </w:t>
      </w:r>
      <w:proofErr w:type="spellStart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трудноустранимые</w:t>
      </w:r>
      <w:proofErr w:type="spellEnd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потери и отходы рекомендуется подразделять на четыре основные группы: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транспортные;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складские;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от переработки материалов;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при производстве строительно-монтажных работ.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5.4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Величина </w:t>
      </w:r>
      <w:proofErr w:type="spellStart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трудноустранимых</w:t>
      </w:r>
      <w:proofErr w:type="spellEnd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потерь и отходов материалов определяется в виде норматива (в процентах нормы расхода материала).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5.5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Нормы </w:t>
      </w:r>
      <w:proofErr w:type="spellStart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трудноустранимых</w:t>
      </w:r>
      <w:proofErr w:type="spellEnd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потерь и отходов материалов рекомендуется использовать: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при разработке федеральных, территориальных и местных норм расхода материалов в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строительстве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для определения потребности в материальных ресурсах при расчете стоимости, если стоимость определяется по сметным нормам, а расход материалов — по рабочим чертежам;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при списании материалов на производство.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5.6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Нормативы </w:t>
      </w:r>
      <w:proofErr w:type="spellStart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трудноустранимых</w:t>
      </w:r>
      <w:proofErr w:type="spellEnd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потерь и отходов используются при: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разработке норм и нормативов, когда величина </w:t>
      </w:r>
      <w:proofErr w:type="spellStart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трудноустранимых</w:t>
      </w:r>
      <w:proofErr w:type="spellEnd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потерь и отходов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определяется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от общего (нормативного) расхода и добавляется к чистой норме;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определении потребности в материалах по рабочим чертежам, когда их расход увеличивают на величину </w:t>
      </w:r>
      <w:proofErr w:type="spellStart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трудноустранимых</w:t>
      </w:r>
      <w:proofErr w:type="spellEnd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потерь и отходов;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-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списании материалов на производство и расчете за выполненные работы, когда величина труд- </w:t>
      </w:r>
      <w:proofErr w:type="spellStart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ноустранимых</w:t>
      </w:r>
      <w:proofErr w:type="spellEnd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потерь и отходов должна учитываться в нормируемых размерах в общем фактическом (или нормативном) расходе материалов.</w:t>
      </w:r>
    </w:p>
    <w:p w:rsidR="00663AE6" w:rsidRPr="00663AE6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5.7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Настоящий стандарт устанавливает общие методы разработки и указывает типовые нормы </w:t>
      </w:r>
      <w:proofErr w:type="spellStart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трудноустранимых</w:t>
      </w:r>
      <w:proofErr w:type="spellEnd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потерь и отходов исходя из проектных характеристик материалов, их стандартных качеств, типовых технологий изготовления продукции и производст</w:t>
      </w:r>
      <w:r w:rsid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ва строительно-монтажных работ.</w:t>
      </w:r>
    </w:p>
    <w:p w:rsidR="00663AE6" w:rsidRPr="009B147E" w:rsidRDefault="00460B6A" w:rsidP="00663AE6">
      <w:pPr>
        <w:pStyle w:val="Style32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5.8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Применение (адаптация) типовых, а также разработка новых норм </w:t>
      </w:r>
      <w:proofErr w:type="spellStart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трудноустранимых</w:t>
      </w:r>
      <w:proofErr w:type="spellEnd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потерь и отходов материалов осуществляются в порядке, регламентированном </w:t>
      </w:r>
      <w:r w:rsidR="00066824" w:rsidRPr="000D1710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в установленном законодательством порядке.</w:t>
      </w:r>
    </w:p>
    <w:p w:rsidR="008F686C" w:rsidRDefault="00460B6A" w:rsidP="00663AE6">
      <w:pPr>
        <w:pStyle w:val="Style32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5.9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Рекомендации по нормированию </w:t>
      </w:r>
      <w:proofErr w:type="spellStart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трудноустранимых</w:t>
      </w:r>
      <w:proofErr w:type="spellEnd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потерь различных строительных отходов приведены в </w:t>
      </w:r>
      <w:bookmarkEnd w:id="2"/>
      <w:r w:rsidR="00066824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установленном законодательством порядке.</w:t>
      </w:r>
    </w:p>
    <w:p w:rsidR="006D58F8" w:rsidRDefault="006D58F8" w:rsidP="00725D52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</w:p>
    <w:p w:rsidR="00663AE6" w:rsidRPr="00663AE6" w:rsidRDefault="00663AE6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b/>
          <w:spacing w:val="2"/>
          <w:shd w:val="clear" w:color="auto" w:fill="FFFFFF"/>
        </w:rPr>
      </w:pPr>
      <w:r w:rsidRPr="00663AE6">
        <w:rPr>
          <w:rFonts w:ascii="Times New Roman" w:hAnsi="Times New Roman" w:cs="Times New Roman"/>
          <w:b/>
          <w:spacing w:val="2"/>
          <w:shd w:val="clear" w:color="auto" w:fill="FFFFFF"/>
        </w:rPr>
        <w:t>6. Порядок сбора и хранения строительных отходов</w:t>
      </w:r>
    </w:p>
    <w:p w:rsidR="00663AE6" w:rsidRPr="00663AE6" w:rsidRDefault="00663AE6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6.1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Сбор и хранение строительных отходов необходимо осуществлять раздельно по видам,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установленным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в </w:t>
      </w:r>
      <w:r w:rsidR="00663AE6" w:rsidRPr="000D1710">
        <w:rPr>
          <w:rFonts w:ascii="Times New Roman" w:hAnsi="Times New Roman" w:cs="Times New Roman"/>
          <w:spacing w:val="2"/>
          <w:shd w:val="clear" w:color="auto" w:fill="FFFFFF"/>
        </w:rPr>
        <w:t>[1], [</w:t>
      </w:r>
      <w:r w:rsidR="00C22888" w:rsidRPr="000D1710">
        <w:rPr>
          <w:rFonts w:ascii="Times New Roman" w:hAnsi="Times New Roman" w:cs="Times New Roman"/>
          <w:spacing w:val="2"/>
          <w:shd w:val="clear" w:color="auto" w:fill="FFFFFF"/>
        </w:rPr>
        <w:t>5</w:t>
      </w:r>
      <w:r w:rsidR="00663AE6" w:rsidRPr="000D1710">
        <w:rPr>
          <w:rFonts w:ascii="Times New Roman" w:hAnsi="Times New Roman" w:cs="Times New Roman"/>
          <w:spacing w:val="2"/>
          <w:shd w:val="clear" w:color="auto" w:fill="FFFFFF"/>
        </w:rPr>
        <w:t>],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с соблюдением природоохранных, санитарно-эпидемиологических,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противопожарных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требований законодательства.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6.2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Раздельный сбор образующихся строительных отходов должен осуществляться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преимущественно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механизированным способом.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6.2.1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Допускается ручная сортировка строительных отходов при условии соблюдения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действующих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природоохранных, санитарно-эпидемиологических, противопожарных требований и правил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охраны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труда.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6.2.2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В местах хранения строительных отходов предусматриваются стационарные или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передвижные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погрузо-разгрузочные механизмы и приемники для перемещения и погрузки строительных отходов для их вывоза с территории объекта образования строительных отходов.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6.3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>При хранении строительных отходов непосредственно на объекте образования строительных отходов, должны предусматриваться специальные стационарные склады, площадки или оборудование (бункеры-накопители, контейнеры и т. п.).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6.3.1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В случаях хранения отходов в стационарных складах предусматривается соблюдение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установленных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нормативов предельного содержания вредных веществ в воздухе рабочей зоны.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6.3.2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При осуществлении хранения строительных отходов на специально организованных </w:t>
      </w:r>
      <w:proofErr w:type="spellStart"/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>пло</w:t>
      </w:r>
      <w:proofErr w:type="spellEnd"/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- </w:t>
      </w:r>
      <w:proofErr w:type="spellStart"/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>щадках</w:t>
      </w:r>
      <w:proofErr w:type="spellEnd"/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на территории объекта образования строительных отходов путем складирования в открытом виде или в негерметизированной открытой таре необходимо предусматривать, чтобы содержание вред- </w:t>
      </w:r>
      <w:proofErr w:type="spellStart"/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>ных</w:t>
      </w:r>
      <w:proofErr w:type="spellEnd"/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веществ в воздухе на высоте до 2 м от поверхности земли не превышало 30% значений предельно допустимых концентраций (ПДК) для воздуха рабочей зоны, а содержание вредных веществ в подзе</w:t>
      </w:r>
      <w:r w:rsidR="00066824">
        <w:rPr>
          <w:rFonts w:ascii="Times New Roman" w:hAnsi="Times New Roman" w:cs="Times New Roman"/>
          <w:spacing w:val="2"/>
          <w:shd w:val="clear" w:color="auto" w:fill="FFFFFF"/>
        </w:rPr>
        <w:t>м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ных и поверхностных водах и почве на территории объекта образования строительных отходов не пре- </w:t>
      </w:r>
      <w:proofErr w:type="spellStart"/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>вышало</w:t>
      </w:r>
      <w:proofErr w:type="spellEnd"/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установленных ПДК этих веществ и требований по охране поверхностных вод от загрязнения сточными водами.</w:t>
      </w:r>
    </w:p>
    <w:p w:rsidR="00663AE6" w:rsidRPr="00663AE6" w:rsidRDefault="00663AE6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6.4. Места временного хранения (складирования) строительных отходов (далее — места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хранения</w:t>
      </w:r>
      <w:r w:rsidRPr="00663AE6">
        <w:rPr>
          <w:rFonts w:ascii="Times New Roman" w:hAnsi="Times New Roman" w:cs="Times New Roman"/>
          <w:spacing w:val="2"/>
          <w:shd w:val="clear" w:color="auto" w:fill="FFFFFF"/>
        </w:rPr>
        <w:t>) должны отвечать следующим требованиям: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-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места хранения должны располагаться непосредственно на территории объекта образования строительных отходов или в непосредственной близости от него на участке, арендованном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хозяйствующим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субъектом, в процессе хозяйственной деятельности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lastRenderedPageBreak/>
        <w:t>которого образуются отходы, под указанные цели у собственника (пользователя) такого участка;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-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>размер (площадь) места хранения определяется расчетным путем, позволяющим распределить весь объем временного хранения образующихся строительных отходов на площади места хран</w:t>
      </w:r>
      <w:r w:rsidR="00066824">
        <w:rPr>
          <w:rFonts w:ascii="Times New Roman" w:hAnsi="Times New Roman" w:cs="Times New Roman"/>
          <w:spacing w:val="2"/>
          <w:shd w:val="clear" w:color="auto" w:fill="FFFFFF"/>
        </w:rPr>
        <w:t>ения с нагрузкой не более 3 т/м</w:t>
      </w:r>
      <w:r w:rsidR="00066824">
        <w:rPr>
          <w:rFonts w:ascii="Times New Roman" w:hAnsi="Times New Roman" w:cs="Times New Roman"/>
          <w:spacing w:val="2"/>
          <w:shd w:val="clear" w:color="auto" w:fill="FFFFFF"/>
          <w:vertAlign w:val="superscript"/>
        </w:rPr>
        <w:t>2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>;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-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>места хранения должны иметь ограждение по периметру площадки в соответствии с ГОСТ 23407;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-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места хранения должны быть оборудованы таким образом, чтобы исключить загрязнение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строительными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отходами почвы и почвенного слоя;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-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>освещение мест хранения в темное время суток должно отвечать требованиям ГОСТ 12.1.046;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-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размещение отходов в местах хранения должно осуществляться с соблюдением действующих экологических, санитарных, противопожарных норм и правил техники безопасности, а также способом, обеспечивающим возможность беспрепятственной погрузки каждой отдельной позиции отходов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строительства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и сноса на автотранспорт для их удаления (вывоза) с территории объекта образования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строительных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отходов;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-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для раздельного складирования габаритных строительных отходов (по позициям, классам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опасности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и последующему назначению: переработка, захоронение или обезвреживание) места хранения должны быть оборудованы бункерами-нако</w:t>
      </w:r>
      <w:r w:rsidR="00066824">
        <w:rPr>
          <w:rFonts w:ascii="Times New Roman" w:hAnsi="Times New Roman" w:cs="Times New Roman"/>
          <w:spacing w:val="2"/>
          <w:shd w:val="clear" w:color="auto" w:fill="FFFFFF"/>
        </w:rPr>
        <w:t>пителями объемом не менее 2,0 м</w:t>
      </w:r>
      <w:r w:rsidR="00066824">
        <w:rPr>
          <w:rFonts w:ascii="Times New Roman" w:hAnsi="Times New Roman" w:cs="Times New Roman"/>
          <w:spacing w:val="2"/>
          <w:shd w:val="clear" w:color="auto" w:fill="FFFFFF"/>
          <w:vertAlign w:val="superscript"/>
        </w:rPr>
        <w:t>3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в необходимом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количестве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>;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-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>раздельное складирование негабаритных отходов, не относящихся к опасным, осуществляется на открытых площадях мест хранения;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-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>к местам хранения должен быть исключен доступ посторонних лиц, не имеющих отношения к процессу обращения отходов или контролю за указанным процессом.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6.4.1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>При временном хранении строительных отходов в нестационарных сладах, на открытых площадках без тары (навалом, насыпью) или в негерметичной таре должны соблюдаться следующие условия: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-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временные склады, открытые площадки и оборудование должны располагаться с подветренной стороны по отношению к жилой постройке, непосредственно на территории объекта образования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строительных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отходов или в непосредственной близости от него на участке, арендованном собственником, осуществляющим обращение со строительными отходами;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-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поверхность хранящихся насыпью строительных отходов должна быть защищена от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воздействия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атмосферных осадков и ветров (укрыты брезентом, оборудованы навесом и т. д.);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-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хранение строительных отходов и оборудования должно осуществляться на площадке с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твердым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>, водонепроницаемым и химически стойким покрытием (асфальт, керамзитобетон, полимербетон и др.);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-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при хранении строительных отходов в открытых емкостях, размеры площадки должны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превышать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по всему периметру размеры емкостей для хранения на 1 м.;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-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емкости для хранения строительных отходов должны иметь маркировку с указанием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наименования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(вида) собираемого отхода.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-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размер (площадь) площадки для сбора и хранения строительных отходов определяется так, чтобы распределить весь объем хранения образующихся строительных отходов на площадке с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нагрузкой</w:t>
      </w:r>
      <w:r w:rsidR="00066824">
        <w:rPr>
          <w:rFonts w:ascii="Times New Roman" w:hAnsi="Times New Roman" w:cs="Times New Roman"/>
          <w:spacing w:val="2"/>
          <w:shd w:val="clear" w:color="auto" w:fill="FFFFFF"/>
        </w:rPr>
        <w:t xml:space="preserve"> не более 3 т/м</w:t>
      </w:r>
      <w:r w:rsidR="00066824">
        <w:rPr>
          <w:rFonts w:ascii="Times New Roman" w:hAnsi="Times New Roman" w:cs="Times New Roman"/>
          <w:spacing w:val="2"/>
          <w:shd w:val="clear" w:color="auto" w:fill="FFFFFF"/>
          <w:vertAlign w:val="superscript"/>
        </w:rPr>
        <w:t>2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>;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-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площадка для хранения должна иметь ограждение по всему периметру, не имеющее проемов, кроме ворот или калиток, а также площадка должна быть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lastRenderedPageBreak/>
        <w:t>оборудована таким образом, чтобы исключить загрязнение окружающей среды строительными отходами.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6.4.2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>Предельный срок содержания образующихся строительных отходов в местах временного хранения (складирования) не должен превышать 7 календарных дней.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6.5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Хозяйствующий субъект, в процессе хозяйственной деятельности которого образуются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строительные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отходы, ведет журнал учета размещения строительных отходов в местах хранения и их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удаления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(вывоза) с объектов образования по приведенной в таблице 6.1 форме.</w:t>
      </w:r>
    </w:p>
    <w:p w:rsidR="00663AE6" w:rsidRPr="00663AE6" w:rsidRDefault="00663AE6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</w:p>
    <w:p w:rsidR="00663AE6" w:rsidRPr="00F71B97" w:rsidRDefault="00460B6A" w:rsidP="00F71B97">
      <w:pPr>
        <w:pStyle w:val="Style37"/>
        <w:widowControl/>
        <w:ind w:firstLine="567"/>
        <w:jc w:val="center"/>
        <w:rPr>
          <w:rFonts w:ascii="Times New Roman" w:hAnsi="Times New Roman" w:cs="Times New Roman"/>
          <w:b/>
          <w:spacing w:val="2"/>
          <w:shd w:val="clear" w:color="auto" w:fill="FFFFFF"/>
        </w:rPr>
      </w:pPr>
      <w:r w:rsidRPr="00F71B97">
        <w:rPr>
          <w:rFonts w:ascii="Times New Roman" w:hAnsi="Times New Roman" w:cs="Times New Roman"/>
          <w:b/>
          <w:spacing w:val="2"/>
          <w:shd w:val="clear" w:color="auto" w:fill="FFFFFF"/>
        </w:rPr>
        <w:t>Таблица</w:t>
      </w:r>
      <w:r w:rsidR="00663AE6" w:rsidRPr="00F71B97">
        <w:rPr>
          <w:rFonts w:ascii="Times New Roman" w:hAnsi="Times New Roman" w:cs="Times New Roman"/>
          <w:b/>
          <w:spacing w:val="2"/>
          <w:shd w:val="clear" w:color="auto" w:fill="FFFFFF"/>
        </w:rPr>
        <w:t xml:space="preserve"> 6.1 — Журнал учета размещения в местах временного хранения и удаления (вывоза) строительных отходов</w:t>
      </w:r>
    </w:p>
    <w:p w:rsidR="00084731" w:rsidRPr="00663AE6" w:rsidRDefault="00084731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</w:p>
    <w:tbl>
      <w:tblPr>
        <w:tblStyle w:val="TableNormal"/>
        <w:tblW w:w="9241" w:type="dxa"/>
        <w:tblInd w:w="12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1559"/>
        <w:gridCol w:w="882"/>
        <w:gridCol w:w="1276"/>
        <w:gridCol w:w="864"/>
        <w:gridCol w:w="1622"/>
        <w:gridCol w:w="2160"/>
      </w:tblGrid>
      <w:tr w:rsidR="00084731" w:rsidTr="00F71B97">
        <w:trPr>
          <w:trHeight w:val="717"/>
        </w:trPr>
        <w:tc>
          <w:tcPr>
            <w:tcW w:w="878" w:type="dxa"/>
            <w:tcBorders>
              <w:bottom w:val="double" w:sz="4" w:space="0" w:color="auto"/>
            </w:tcBorders>
          </w:tcPr>
          <w:p w:rsidR="00084731" w:rsidRPr="00066824" w:rsidRDefault="00084731" w:rsidP="00C83884">
            <w:pPr>
              <w:pStyle w:val="TableParagraph"/>
              <w:spacing w:before="3"/>
              <w:jc w:val="center"/>
            </w:pPr>
          </w:p>
          <w:p w:rsidR="00084731" w:rsidRPr="00066824" w:rsidRDefault="00084731" w:rsidP="00066824">
            <w:pPr>
              <w:pStyle w:val="TableParagraph"/>
              <w:spacing w:line="254" w:lineRule="auto"/>
              <w:ind w:left="115" w:right="96" w:firstLine="54"/>
              <w:jc w:val="center"/>
            </w:pPr>
            <w:r w:rsidRPr="00066824">
              <w:rPr>
                <w:color w:val="231F20"/>
              </w:rPr>
              <w:t>Дата</w:t>
            </w:r>
            <w:r w:rsidRPr="00066824">
              <w:rPr>
                <w:color w:val="231F20"/>
                <w:spacing w:val="1"/>
              </w:rPr>
              <w:t xml:space="preserve"> </w:t>
            </w:r>
            <w:r w:rsidRPr="00066824">
              <w:rPr>
                <w:color w:val="231F20"/>
                <w:spacing w:val="-2"/>
              </w:rPr>
              <w:t>образования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084731" w:rsidRPr="00066824" w:rsidRDefault="00084731" w:rsidP="00066824">
            <w:pPr>
              <w:pStyle w:val="TableParagraph"/>
              <w:spacing w:before="77" w:line="254" w:lineRule="auto"/>
              <w:jc w:val="center"/>
            </w:pPr>
            <w:r w:rsidRPr="00066824">
              <w:rPr>
                <w:color w:val="231F20"/>
                <w:spacing w:val="-1"/>
              </w:rPr>
              <w:t>Наименование</w:t>
            </w:r>
            <w:r w:rsidRPr="00066824">
              <w:rPr>
                <w:color w:val="231F20"/>
                <w:spacing w:val="-40"/>
              </w:rPr>
              <w:t xml:space="preserve"> </w:t>
            </w:r>
            <w:r w:rsidRPr="00066824">
              <w:rPr>
                <w:color w:val="231F20"/>
              </w:rPr>
              <w:t>позиции</w:t>
            </w:r>
            <w:r w:rsidRPr="00066824">
              <w:rPr>
                <w:color w:val="231F20"/>
                <w:spacing w:val="1"/>
              </w:rPr>
              <w:t xml:space="preserve"> </w:t>
            </w:r>
            <w:r w:rsidRPr="00066824">
              <w:rPr>
                <w:color w:val="231F20"/>
              </w:rPr>
              <w:t>отходов</w:t>
            </w:r>
          </w:p>
        </w:tc>
        <w:tc>
          <w:tcPr>
            <w:tcW w:w="882" w:type="dxa"/>
            <w:tcBorders>
              <w:bottom w:val="double" w:sz="4" w:space="0" w:color="auto"/>
            </w:tcBorders>
          </w:tcPr>
          <w:p w:rsidR="00084731" w:rsidRPr="00066824" w:rsidRDefault="00084731" w:rsidP="00C83884">
            <w:pPr>
              <w:pStyle w:val="TableParagraph"/>
              <w:spacing w:before="3"/>
              <w:jc w:val="center"/>
            </w:pPr>
          </w:p>
          <w:p w:rsidR="00084731" w:rsidRPr="00066824" w:rsidRDefault="00084731" w:rsidP="00066824">
            <w:pPr>
              <w:pStyle w:val="TableParagraph"/>
              <w:spacing w:line="254" w:lineRule="auto"/>
              <w:ind w:left="32" w:hanging="32"/>
              <w:jc w:val="center"/>
            </w:pPr>
            <w:r w:rsidRPr="00066824">
              <w:rPr>
                <w:color w:val="231F20"/>
              </w:rPr>
              <w:t>Класс</w:t>
            </w:r>
            <w:r w:rsidRPr="00066824">
              <w:rPr>
                <w:color w:val="231F20"/>
                <w:spacing w:val="1"/>
              </w:rPr>
              <w:t xml:space="preserve"> </w:t>
            </w:r>
            <w:r w:rsidRPr="00066824">
              <w:rPr>
                <w:color w:val="231F20"/>
                <w:spacing w:val="-1"/>
              </w:rPr>
              <w:t>опасности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84731" w:rsidRPr="00066824" w:rsidRDefault="00084731" w:rsidP="00066824">
            <w:pPr>
              <w:pStyle w:val="TableParagraph"/>
              <w:spacing w:before="77"/>
              <w:ind w:left="26"/>
              <w:jc w:val="center"/>
            </w:pPr>
            <w:r w:rsidRPr="00066824">
              <w:rPr>
                <w:color w:val="231F20"/>
              </w:rPr>
              <w:t>Объем</w:t>
            </w:r>
            <w:r w:rsidRPr="00066824">
              <w:rPr>
                <w:color w:val="231F20"/>
                <w:spacing w:val="1"/>
              </w:rPr>
              <w:t xml:space="preserve"> </w:t>
            </w:r>
            <w:r w:rsidRPr="00066824">
              <w:rPr>
                <w:color w:val="231F20"/>
                <w:spacing w:val="-2"/>
              </w:rPr>
              <w:t>образования</w:t>
            </w:r>
            <w:r w:rsidRPr="00066824">
              <w:rPr>
                <w:color w:val="231F20"/>
                <w:spacing w:val="-40"/>
              </w:rPr>
              <w:t xml:space="preserve"> </w:t>
            </w:r>
            <w:r w:rsidRPr="00066824">
              <w:rPr>
                <w:color w:val="231F20"/>
              </w:rPr>
              <w:t>(м</w:t>
            </w:r>
            <w:r w:rsidR="00066824">
              <w:rPr>
                <w:color w:val="231F20"/>
                <w:position w:val="5"/>
                <w:vertAlign w:val="superscript"/>
                <w:lang w:val="ru-RU"/>
              </w:rPr>
              <w:t>3</w:t>
            </w:r>
            <w:r w:rsidRPr="00066824">
              <w:rPr>
                <w:color w:val="231F20"/>
              </w:rPr>
              <w:t>)</w:t>
            </w: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:rsidR="00084731" w:rsidRPr="00066824" w:rsidRDefault="00084731" w:rsidP="00C83884">
            <w:pPr>
              <w:pStyle w:val="TableParagraph"/>
              <w:spacing w:before="3"/>
              <w:jc w:val="center"/>
            </w:pPr>
          </w:p>
          <w:p w:rsidR="00084731" w:rsidRPr="00066824" w:rsidRDefault="00084731" w:rsidP="00066824">
            <w:pPr>
              <w:pStyle w:val="TableParagraph"/>
              <w:spacing w:line="254" w:lineRule="auto"/>
              <w:ind w:left="-65" w:firstLine="65"/>
              <w:jc w:val="center"/>
            </w:pPr>
            <w:r w:rsidRPr="00066824">
              <w:rPr>
                <w:color w:val="231F20"/>
              </w:rPr>
              <w:t>Дата</w:t>
            </w:r>
            <w:r w:rsidRPr="00066824">
              <w:rPr>
                <w:color w:val="231F20"/>
                <w:spacing w:val="1"/>
              </w:rPr>
              <w:t xml:space="preserve"> </w:t>
            </w:r>
            <w:r w:rsidRPr="00066824">
              <w:rPr>
                <w:color w:val="231F20"/>
                <w:spacing w:val="-2"/>
              </w:rPr>
              <w:t>вывоза</w:t>
            </w:r>
          </w:p>
        </w:tc>
        <w:tc>
          <w:tcPr>
            <w:tcW w:w="1622" w:type="dxa"/>
            <w:tcBorders>
              <w:bottom w:val="double" w:sz="4" w:space="0" w:color="auto"/>
            </w:tcBorders>
          </w:tcPr>
          <w:p w:rsidR="00084731" w:rsidRPr="00066824" w:rsidRDefault="00084731" w:rsidP="00066824">
            <w:pPr>
              <w:pStyle w:val="TableParagraph"/>
              <w:spacing w:before="77" w:line="254" w:lineRule="auto"/>
              <w:ind w:right="42"/>
              <w:jc w:val="center"/>
            </w:pPr>
            <w:r w:rsidRPr="00066824">
              <w:rPr>
                <w:color w:val="231F20"/>
                <w:spacing w:val="-1"/>
              </w:rPr>
              <w:t>Наименование</w:t>
            </w:r>
            <w:r w:rsidRPr="00066824">
              <w:rPr>
                <w:color w:val="231F20"/>
                <w:spacing w:val="-40"/>
              </w:rPr>
              <w:t xml:space="preserve"> </w:t>
            </w:r>
            <w:r w:rsidRPr="00066824">
              <w:rPr>
                <w:color w:val="231F20"/>
              </w:rPr>
              <w:t>отходов</w:t>
            </w:r>
            <w:r w:rsidRPr="00066824">
              <w:rPr>
                <w:color w:val="231F20"/>
                <w:spacing w:val="1"/>
              </w:rPr>
              <w:t xml:space="preserve"> </w:t>
            </w:r>
            <w:r w:rsidRPr="00066824">
              <w:rPr>
                <w:color w:val="231F20"/>
              </w:rPr>
              <w:t>перевозчика</w:t>
            </w: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:rsidR="00084731" w:rsidRPr="00066824" w:rsidRDefault="00084731" w:rsidP="00066824">
            <w:pPr>
              <w:pStyle w:val="TableParagraph"/>
              <w:tabs>
                <w:tab w:val="left" w:pos="2472"/>
              </w:tabs>
              <w:spacing w:before="77" w:line="254" w:lineRule="auto"/>
              <w:ind w:left="99" w:right="105"/>
              <w:jc w:val="center"/>
            </w:pPr>
            <w:r w:rsidRPr="00066824">
              <w:rPr>
                <w:color w:val="231F20"/>
              </w:rPr>
              <w:t>Пункт назначения</w:t>
            </w:r>
            <w:r w:rsidRPr="00066824">
              <w:rPr>
                <w:color w:val="231F20"/>
                <w:spacing w:val="1"/>
              </w:rPr>
              <w:t xml:space="preserve"> </w:t>
            </w:r>
            <w:r w:rsidRPr="00066824">
              <w:rPr>
                <w:color w:val="231F20"/>
              </w:rPr>
              <w:t>(наименование,</w:t>
            </w:r>
            <w:r w:rsidRPr="00066824">
              <w:rPr>
                <w:color w:val="231F20"/>
                <w:spacing w:val="1"/>
              </w:rPr>
              <w:t xml:space="preserve"> </w:t>
            </w:r>
            <w:r w:rsidRPr="00066824">
              <w:rPr>
                <w:color w:val="231F20"/>
                <w:spacing w:val="-1"/>
              </w:rPr>
              <w:t>месторасположение)</w:t>
            </w:r>
          </w:p>
        </w:tc>
      </w:tr>
      <w:tr w:rsidR="00D62B66" w:rsidTr="00F71B97">
        <w:trPr>
          <w:trHeight w:val="323"/>
        </w:trPr>
        <w:tc>
          <w:tcPr>
            <w:tcW w:w="878" w:type="dxa"/>
            <w:tcBorders>
              <w:top w:val="double" w:sz="4" w:space="0" w:color="auto"/>
            </w:tcBorders>
          </w:tcPr>
          <w:p w:rsidR="00084731" w:rsidRPr="00C83884" w:rsidRDefault="00084731" w:rsidP="00E3490C">
            <w:pPr>
              <w:pStyle w:val="TableParagraph"/>
              <w:spacing w:before="77"/>
              <w:ind w:left="8"/>
              <w:jc w:val="center"/>
              <w:rPr>
                <w:sz w:val="20"/>
                <w:szCs w:val="20"/>
              </w:rPr>
            </w:pPr>
            <w:r w:rsidRPr="00C83884">
              <w:rPr>
                <w:color w:val="231F2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084731" w:rsidRPr="00C83884" w:rsidRDefault="00084731" w:rsidP="00E3490C">
            <w:pPr>
              <w:pStyle w:val="TableParagraph"/>
              <w:spacing w:before="77"/>
              <w:ind w:left="8"/>
              <w:jc w:val="center"/>
              <w:rPr>
                <w:sz w:val="20"/>
                <w:szCs w:val="20"/>
              </w:rPr>
            </w:pPr>
            <w:r w:rsidRPr="00C83884">
              <w:rPr>
                <w:color w:val="231F20"/>
                <w:sz w:val="20"/>
                <w:szCs w:val="20"/>
              </w:rPr>
              <w:t>2</w:t>
            </w:r>
          </w:p>
        </w:tc>
        <w:tc>
          <w:tcPr>
            <w:tcW w:w="882" w:type="dxa"/>
            <w:tcBorders>
              <w:top w:val="double" w:sz="4" w:space="0" w:color="auto"/>
            </w:tcBorders>
          </w:tcPr>
          <w:p w:rsidR="00084731" w:rsidRPr="00C83884" w:rsidRDefault="00084731" w:rsidP="00E3490C">
            <w:pPr>
              <w:pStyle w:val="TableParagraph"/>
              <w:spacing w:before="77"/>
              <w:ind w:left="7"/>
              <w:jc w:val="center"/>
              <w:rPr>
                <w:sz w:val="20"/>
                <w:szCs w:val="20"/>
              </w:rPr>
            </w:pPr>
            <w:r w:rsidRPr="00C83884">
              <w:rPr>
                <w:color w:val="231F2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84731" w:rsidRPr="00C83884" w:rsidRDefault="00084731" w:rsidP="00E3490C">
            <w:pPr>
              <w:pStyle w:val="TableParagraph"/>
              <w:spacing w:before="77"/>
              <w:ind w:left="6"/>
              <w:jc w:val="center"/>
              <w:rPr>
                <w:sz w:val="20"/>
                <w:szCs w:val="20"/>
              </w:rPr>
            </w:pPr>
            <w:r w:rsidRPr="00C83884">
              <w:rPr>
                <w:color w:val="231F20"/>
                <w:sz w:val="20"/>
                <w:szCs w:val="20"/>
              </w:rPr>
              <w:t>4</w:t>
            </w:r>
          </w:p>
        </w:tc>
        <w:tc>
          <w:tcPr>
            <w:tcW w:w="864" w:type="dxa"/>
            <w:tcBorders>
              <w:top w:val="double" w:sz="4" w:space="0" w:color="auto"/>
            </w:tcBorders>
          </w:tcPr>
          <w:p w:rsidR="00084731" w:rsidRPr="00C83884" w:rsidRDefault="00084731" w:rsidP="00E3490C">
            <w:pPr>
              <w:pStyle w:val="TableParagraph"/>
              <w:spacing w:before="77"/>
              <w:ind w:left="6"/>
              <w:jc w:val="center"/>
              <w:rPr>
                <w:sz w:val="20"/>
                <w:szCs w:val="20"/>
              </w:rPr>
            </w:pPr>
            <w:r w:rsidRPr="00C83884">
              <w:rPr>
                <w:color w:val="231F20"/>
                <w:sz w:val="20"/>
                <w:szCs w:val="20"/>
              </w:rPr>
              <w:t>5</w:t>
            </w:r>
          </w:p>
        </w:tc>
        <w:tc>
          <w:tcPr>
            <w:tcW w:w="1622" w:type="dxa"/>
            <w:tcBorders>
              <w:top w:val="double" w:sz="4" w:space="0" w:color="auto"/>
            </w:tcBorders>
          </w:tcPr>
          <w:p w:rsidR="00084731" w:rsidRPr="00C83884" w:rsidRDefault="00084731" w:rsidP="00E3490C">
            <w:pPr>
              <w:pStyle w:val="TableParagraph"/>
              <w:spacing w:before="77"/>
              <w:ind w:left="6"/>
              <w:jc w:val="center"/>
              <w:rPr>
                <w:sz w:val="20"/>
                <w:szCs w:val="20"/>
              </w:rPr>
            </w:pPr>
            <w:r w:rsidRPr="00C83884">
              <w:rPr>
                <w:color w:val="231F20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double" w:sz="4" w:space="0" w:color="auto"/>
            </w:tcBorders>
          </w:tcPr>
          <w:p w:rsidR="00084731" w:rsidRPr="00C83884" w:rsidRDefault="00084731" w:rsidP="00E3490C">
            <w:pPr>
              <w:pStyle w:val="TableParagraph"/>
              <w:spacing w:before="77"/>
              <w:ind w:left="6"/>
              <w:jc w:val="center"/>
              <w:rPr>
                <w:sz w:val="20"/>
                <w:szCs w:val="20"/>
              </w:rPr>
            </w:pPr>
            <w:r w:rsidRPr="00C83884">
              <w:rPr>
                <w:color w:val="231F20"/>
                <w:sz w:val="20"/>
                <w:szCs w:val="20"/>
              </w:rPr>
              <w:t>7</w:t>
            </w:r>
          </w:p>
        </w:tc>
      </w:tr>
      <w:tr w:rsidR="00D62B66" w:rsidTr="00066824">
        <w:trPr>
          <w:trHeight w:val="337"/>
        </w:trPr>
        <w:tc>
          <w:tcPr>
            <w:tcW w:w="878" w:type="dxa"/>
          </w:tcPr>
          <w:p w:rsidR="00084731" w:rsidRPr="00C83884" w:rsidRDefault="00084731" w:rsidP="00E3490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4731" w:rsidRPr="00C83884" w:rsidRDefault="00084731" w:rsidP="00E3490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82" w:type="dxa"/>
          </w:tcPr>
          <w:p w:rsidR="00084731" w:rsidRPr="00C83884" w:rsidRDefault="00084731" w:rsidP="00E3490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84731" w:rsidRPr="00C83884" w:rsidRDefault="00084731" w:rsidP="00E3490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084731" w:rsidRPr="00C83884" w:rsidRDefault="00084731" w:rsidP="00E3490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22" w:type="dxa"/>
          </w:tcPr>
          <w:p w:rsidR="00084731" w:rsidRPr="00C83884" w:rsidRDefault="00084731" w:rsidP="00E3490C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084731" w:rsidRPr="00C83884" w:rsidRDefault="00084731" w:rsidP="00E3490C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663AE6" w:rsidRPr="00663AE6" w:rsidRDefault="00663AE6" w:rsidP="00460B6A">
      <w:pPr>
        <w:pStyle w:val="Style37"/>
        <w:widowControl/>
        <w:jc w:val="both"/>
        <w:rPr>
          <w:rFonts w:ascii="Times New Roman" w:hAnsi="Times New Roman" w:cs="Times New Roman"/>
          <w:spacing w:val="2"/>
          <w:shd w:val="clear" w:color="auto" w:fill="FFFFFF"/>
        </w:rPr>
      </w:pPr>
    </w:p>
    <w:p w:rsid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0"/>
          <w:szCs w:val="20"/>
          <w:shd w:val="clear" w:color="auto" w:fill="FFFFFF"/>
        </w:rPr>
        <w:t>Примечание</w:t>
      </w:r>
      <w:r w:rsidR="00663AE6" w:rsidRPr="00460B6A">
        <w:rPr>
          <w:rFonts w:ascii="Times New Roman" w:hAnsi="Times New Roman" w:cs="Times New Roman"/>
          <w:spacing w:val="2"/>
          <w:sz w:val="20"/>
          <w:szCs w:val="20"/>
          <w:shd w:val="clear" w:color="auto" w:fill="FFFFFF"/>
        </w:rPr>
        <w:t xml:space="preserve"> — К данным по графе 7 после завершения мероприятия по вывозу строительных отходов прилагаются сопроводительные талоны строительных отходов, отмеченные хозяйствующим субъектом, </w:t>
      </w:r>
      <w:r w:rsidRPr="00460B6A">
        <w:rPr>
          <w:rFonts w:ascii="Times New Roman" w:hAnsi="Times New Roman" w:cs="Times New Roman"/>
          <w:spacing w:val="2"/>
          <w:sz w:val="20"/>
          <w:szCs w:val="20"/>
          <w:shd w:val="clear" w:color="auto" w:fill="FFFFFF"/>
        </w:rPr>
        <w:t>эксплуатирующим</w:t>
      </w:r>
      <w:r w:rsidR="00663AE6" w:rsidRPr="00460B6A">
        <w:rPr>
          <w:rFonts w:ascii="Times New Roman" w:hAnsi="Times New Roman" w:cs="Times New Roman"/>
          <w:spacing w:val="2"/>
          <w:sz w:val="20"/>
          <w:szCs w:val="20"/>
          <w:shd w:val="clear" w:color="auto" w:fill="FFFFFF"/>
        </w:rPr>
        <w:t xml:space="preserve"> объект по переработке и использованию отходов и (или) объект размещения отходов.</w:t>
      </w:r>
    </w:p>
    <w:p w:rsidR="00460B6A" w:rsidRPr="00460B6A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z w:val="20"/>
          <w:szCs w:val="20"/>
          <w:shd w:val="clear" w:color="auto" w:fill="FFFFFF"/>
        </w:rPr>
      </w:pP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6.6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Хозяйствующий субъект, в процессе хозяйственной деятельности которого образуются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строительные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отходы (</w:t>
      </w:r>
      <w:proofErr w:type="spellStart"/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>отходопроизводитель</w:t>
      </w:r>
      <w:proofErr w:type="spellEnd"/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), несет ответственность в порядке, установленном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действующим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законодательством, за соблюдение экологических, санитарных и противопожарных норм при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сборе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и временном хранении строительных отходов, а также за учет образующихся отходов и сохранность их свойств как вторичного сырья в течение всего периода временного хранения строительных отходов.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6.7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Сохранность строительных отходов (изделий и материалов), используемых в качестве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вторичных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материальных ресурсов, должна быть обеспечена на всех этапах подготовки и проведения работ при строительстве или демонтаже (сносе) объектов, а также их ремонте и реконструкции.</w:t>
      </w:r>
    </w:p>
    <w:p w:rsidR="00663AE6" w:rsidRPr="00663AE6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6.8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Сбор и хранение строительных отходов в местах хранения должны осуществляться способом, обеспечивающим возможность беспрепятственной погрузки каждого вида строительных отходов на </w:t>
      </w:r>
      <w:r w:rsidR="00E3490C" w:rsidRPr="00663AE6">
        <w:rPr>
          <w:rFonts w:ascii="Times New Roman" w:hAnsi="Times New Roman" w:cs="Times New Roman"/>
          <w:spacing w:val="2"/>
          <w:shd w:val="clear" w:color="auto" w:fill="FFFFFF"/>
        </w:rPr>
        <w:t>автотранспорт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 xml:space="preserve"> для их вывоза с территории объекта образования строительных отходов.</w:t>
      </w:r>
    </w:p>
    <w:p w:rsidR="00CA023B" w:rsidRDefault="00460B6A" w:rsidP="00663AE6">
      <w:pPr>
        <w:pStyle w:val="Style37"/>
        <w:widowControl/>
        <w:ind w:firstLine="567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>
        <w:rPr>
          <w:rFonts w:ascii="Times New Roman" w:hAnsi="Times New Roman" w:cs="Times New Roman"/>
          <w:spacing w:val="2"/>
          <w:shd w:val="clear" w:color="auto" w:fill="FFFFFF"/>
        </w:rPr>
        <w:t xml:space="preserve">6.9 </w:t>
      </w:r>
      <w:r w:rsidR="00663AE6" w:rsidRPr="00663AE6">
        <w:rPr>
          <w:rFonts w:ascii="Times New Roman" w:hAnsi="Times New Roman" w:cs="Times New Roman"/>
          <w:spacing w:val="2"/>
          <w:shd w:val="clear" w:color="auto" w:fill="FFFFFF"/>
        </w:rPr>
        <w:t>К местам хранения должен быть исключен доступ посторонних лиц, не имеющих отношения к процессу обращения со строительными отходами или контролю над этим процессом.</w:t>
      </w:r>
    </w:p>
    <w:p w:rsidR="00663AE6" w:rsidRPr="00663AE6" w:rsidRDefault="00663AE6" w:rsidP="00663AE6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sz w:val="24"/>
          <w:szCs w:val="24"/>
        </w:rPr>
      </w:pPr>
    </w:p>
    <w:p w:rsidR="00663AE6" w:rsidRDefault="00663AE6" w:rsidP="00663AE6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sz w:val="24"/>
          <w:szCs w:val="24"/>
        </w:rPr>
      </w:pPr>
      <w:r>
        <w:rPr>
          <w:rStyle w:val="FontStyle231"/>
          <w:rFonts w:ascii="Times New Roman" w:hAnsi="Times New Roman" w:cs="Times New Roman"/>
          <w:sz w:val="24"/>
          <w:szCs w:val="24"/>
        </w:rPr>
        <w:t xml:space="preserve">7. </w:t>
      </w:r>
      <w:r w:rsidRPr="00663AE6">
        <w:rPr>
          <w:rStyle w:val="FontStyle231"/>
          <w:rFonts w:ascii="Times New Roman" w:hAnsi="Times New Roman" w:cs="Times New Roman"/>
          <w:sz w:val="24"/>
          <w:szCs w:val="24"/>
        </w:rPr>
        <w:t>Транспортирование строительных отходов</w:t>
      </w:r>
    </w:p>
    <w:p w:rsidR="00663AE6" w:rsidRPr="00663AE6" w:rsidRDefault="00663AE6" w:rsidP="00663AE6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</w:p>
    <w:p w:rsidR="00663AE6" w:rsidRPr="00663AE6" w:rsidRDefault="007C089C" w:rsidP="00663AE6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7.1 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Транспортирование строительных отходов с объектов их о</w:t>
      </w:r>
      <w:r w:rsidR="00BF481E">
        <w:rPr>
          <w:rStyle w:val="FontStyle231"/>
          <w:rFonts w:ascii="Times New Roman" w:hAnsi="Times New Roman" w:cs="Times New Roman"/>
          <w:b w:val="0"/>
          <w:sz w:val="24"/>
          <w:szCs w:val="24"/>
        </w:rPr>
        <w:t>бразования и мест хранения осу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ществляется самим хозяйствующим субъектом, в процессе хозяйст</w:t>
      </w:r>
      <w:r w:rsidR="00BF481E">
        <w:rPr>
          <w:rStyle w:val="FontStyle231"/>
          <w:rFonts w:ascii="Times New Roman" w:hAnsi="Times New Roman" w:cs="Times New Roman"/>
          <w:b w:val="0"/>
          <w:sz w:val="24"/>
          <w:szCs w:val="24"/>
        </w:rPr>
        <w:t>венной деятельности которого об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разуются строительные отходы (</w:t>
      </w:r>
      <w:proofErr w:type="spellStart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отходопроизводителем</w:t>
      </w:r>
      <w:proofErr w:type="spellEnd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), либо хозяй</w:t>
      </w:r>
      <w:r w:rsidR="00BF481E">
        <w:rPr>
          <w:rStyle w:val="FontStyle231"/>
          <w:rFonts w:ascii="Times New Roman" w:hAnsi="Times New Roman" w:cs="Times New Roman"/>
          <w:b w:val="0"/>
          <w:sz w:val="24"/>
          <w:szCs w:val="24"/>
        </w:rPr>
        <w:t>ствующим субъектом, осуществля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ющим деятельность по транспортированию 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lastRenderedPageBreak/>
        <w:t>(перемещению, перевозке) отходов (</w:t>
      </w:r>
      <w:proofErr w:type="spellStart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отходоперевозчиком</w:t>
      </w:r>
      <w:proofErr w:type="spellEnd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), с которым хозяйствующий субъект, в процессе хозяйственной деятельности которого образуются </w:t>
      </w:r>
      <w:proofErr w:type="spellStart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стро</w:t>
      </w:r>
      <w:proofErr w:type="spellEnd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- </w:t>
      </w:r>
      <w:proofErr w:type="spellStart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ительные</w:t>
      </w:r>
      <w:proofErr w:type="spellEnd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отходы (</w:t>
      </w:r>
      <w:proofErr w:type="spellStart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отходопроизводитель</w:t>
      </w:r>
      <w:proofErr w:type="spellEnd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), заключил договор на вывоз отходов.</w:t>
      </w:r>
    </w:p>
    <w:p w:rsidR="00663AE6" w:rsidRPr="00663AE6" w:rsidRDefault="007C089C" w:rsidP="00663AE6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7.2 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Автотранспортные средства, задействованные при транспортировании негабаритных </w:t>
      </w:r>
      <w:r w:rsidR="00E3490C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строительных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отходов навалом, должны отвечать требованиям Положения организации о порядке </w:t>
      </w:r>
      <w:r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эксплуатации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автотранспортных средств, осуществляющих перевозку грузов навалом, а также различных </w:t>
      </w:r>
      <w:r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видов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отходов, мусора и других подобных грузов в регионе.</w:t>
      </w:r>
    </w:p>
    <w:p w:rsidR="00663AE6" w:rsidRPr="00663AE6" w:rsidRDefault="007C089C" w:rsidP="00663AE6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7.2.1 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Бункеры-накопители строительных отходов, не оснащенные крышкой, при их перемещении должны оснащаться тентовым укрытием. Обязанности по оснащен</w:t>
      </w:r>
      <w:r w:rsidR="00C83884">
        <w:rPr>
          <w:rStyle w:val="FontStyle231"/>
          <w:rFonts w:ascii="Times New Roman" w:hAnsi="Times New Roman" w:cs="Times New Roman"/>
          <w:b w:val="0"/>
          <w:sz w:val="24"/>
          <w:szCs w:val="24"/>
        </w:rPr>
        <w:t>ию вывозимых бункеров-накопите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лей тентовыми укрытиями несут хозяйствующие субъекты, осуществляющие деятельность по </w:t>
      </w:r>
      <w:r w:rsidR="00E3490C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транспортированию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(перемещению, перевозке) отходов (</w:t>
      </w:r>
      <w:proofErr w:type="spellStart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отходоперевозчики</w:t>
      </w:r>
      <w:proofErr w:type="spellEnd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).</w:t>
      </w:r>
    </w:p>
    <w:p w:rsidR="00663AE6" w:rsidRPr="00663AE6" w:rsidRDefault="007C089C" w:rsidP="00663AE6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7.2.2 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Транспортные средства, используемые при перевозке негабаритных строительных отходов навалом должны быть оснащены тентовыми укрытиями кузовов, не допускающими высыпание и </w:t>
      </w:r>
      <w:r w:rsidR="00E3490C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выпиливание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груза из кузовов в процессе транспортирования.</w:t>
      </w:r>
    </w:p>
    <w:p w:rsidR="00663AE6" w:rsidRPr="00663AE6" w:rsidRDefault="007C089C" w:rsidP="00663AE6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7.3 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Вывоз строительных отходов с объектов образования строительных отходов и мест </w:t>
      </w:r>
      <w:r w:rsidR="00E3490C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хранения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строительных отходов осуществляется собственниками (владельцами) строительных отходов либо перевозчиками строительных отходов в соответствии с заключенными договорами.</w:t>
      </w:r>
    </w:p>
    <w:p w:rsidR="00663AE6" w:rsidRPr="00663AE6" w:rsidRDefault="007C089C" w:rsidP="00663AE6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7.4 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Транспортирование строительных отходов допускается при наличии сопроводительного </w:t>
      </w:r>
      <w:r w:rsidR="00E3490C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паспорта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перевозки отходов, который оформляется собственником перевозимых строительных отходов в соответствии с</w:t>
      </w:r>
      <w:r w:rsidR="00D71B28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[10]</w:t>
      </w:r>
      <w:r w:rsidR="00D71B28" w:rsidRPr="00D71B28">
        <w:t xml:space="preserve"> </w:t>
      </w:r>
      <w:r w:rsidR="00D71B28">
        <w:t xml:space="preserve">и </w:t>
      </w:r>
      <w:r w:rsidR="00D71B28" w:rsidRPr="00D71B28">
        <w:rPr>
          <w:rStyle w:val="FontStyle231"/>
          <w:rFonts w:ascii="Times New Roman" w:hAnsi="Times New Roman" w:cs="Times New Roman"/>
          <w:b w:val="0"/>
          <w:sz w:val="24"/>
          <w:szCs w:val="24"/>
        </w:rPr>
        <w:t>[</w:t>
      </w:r>
      <w:r w:rsidR="00D71B28">
        <w:rPr>
          <w:rStyle w:val="FontStyle231"/>
          <w:rFonts w:ascii="Times New Roman" w:hAnsi="Times New Roman" w:cs="Times New Roman"/>
          <w:b w:val="0"/>
          <w:sz w:val="24"/>
          <w:szCs w:val="24"/>
        </w:rPr>
        <w:t>11</w:t>
      </w:r>
      <w:r w:rsidR="00D71B28" w:rsidRPr="00D71B28">
        <w:rPr>
          <w:rStyle w:val="FontStyle231"/>
          <w:rFonts w:ascii="Times New Roman" w:hAnsi="Times New Roman" w:cs="Times New Roman"/>
          <w:b w:val="0"/>
          <w:sz w:val="24"/>
          <w:szCs w:val="24"/>
        </w:rPr>
        <w:t>].</w:t>
      </w:r>
    </w:p>
    <w:p w:rsidR="00663AE6" w:rsidRPr="00663AE6" w:rsidRDefault="007C089C" w:rsidP="00663AE6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7.5 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Вывоз строительных отходов с объектов образования отходов и мест хранения должен </w:t>
      </w:r>
      <w:r w:rsidR="00E3490C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осуществляться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по наиболее оптимальным транспортным схемам и маршрутам.</w:t>
      </w:r>
    </w:p>
    <w:p w:rsidR="00663AE6" w:rsidRPr="00663AE6" w:rsidRDefault="007C089C" w:rsidP="00663AE6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7.5.1 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Пункт назначения вывоза строительных отходов для хозяйствующего субъекта, </w:t>
      </w:r>
      <w:r w:rsidR="00E3490C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осуществляющего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деятельность по транспортированию (перемещению, перевозке) отходов (</w:t>
      </w:r>
      <w:proofErr w:type="spellStart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отходоперевозчика</w:t>
      </w:r>
      <w:proofErr w:type="spellEnd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), и транспортные схемы перемещения отходов (в соответствии</w:t>
      </w:r>
      <w:r w:rsidR="004E78FD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с технологическим регламентом -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ТР) устанавливаются хозяйствующим субъектом, в процессе хозяйственной деятельности которого </w:t>
      </w:r>
      <w:r w:rsidR="00E3490C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образуются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строительные отходы (</w:t>
      </w:r>
      <w:proofErr w:type="spellStart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отходопроизводителем</w:t>
      </w:r>
      <w:proofErr w:type="spellEnd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).</w:t>
      </w:r>
    </w:p>
    <w:p w:rsidR="00663AE6" w:rsidRPr="00663AE6" w:rsidRDefault="007C089C" w:rsidP="00663AE6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7.6. 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Хозяйствующий субъект, осуществляющий деятельность по транспортированию (</w:t>
      </w:r>
      <w:r w:rsidR="00E3490C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перемещению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, перевозке) отходов (</w:t>
      </w:r>
      <w:proofErr w:type="spellStart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отходоперевозчик</w:t>
      </w:r>
      <w:proofErr w:type="spellEnd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), обязан:</w:t>
      </w:r>
    </w:p>
    <w:p w:rsidR="00663AE6" w:rsidRPr="00663AE6" w:rsidRDefault="007C089C" w:rsidP="00663AE6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соблюдать общие требования, предъявляемые к грузоперевозчикам;</w:t>
      </w:r>
    </w:p>
    <w:p w:rsidR="00663AE6" w:rsidRPr="00663AE6" w:rsidRDefault="007C089C" w:rsidP="00663AE6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четко выполнять указания хозяйствующего субъекта, в процессе хозяйственной деятельности которого образуются строительные отходы (</w:t>
      </w:r>
      <w:proofErr w:type="spellStart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отходопроизводителя</w:t>
      </w:r>
      <w:proofErr w:type="spellEnd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), относительно пункта назначения вывоза строительных отходов;</w:t>
      </w:r>
    </w:p>
    <w:p w:rsidR="00663AE6" w:rsidRPr="00663AE6" w:rsidRDefault="007C089C" w:rsidP="00663AE6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при следовании к указанному пункту назначения вывоза строительных отходов, по возможности, придерживаться транспортных схем перемещения строительных отходов, заложенных в ТР и с </w:t>
      </w:r>
      <w:r w:rsidR="00E3490C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которыми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он был ознакомлен хозяйствующим субъектом, в процессе хозяйственной деятельности которого образуются строительные отходы (</w:t>
      </w:r>
      <w:proofErr w:type="spellStart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отходопроизводителем</w:t>
      </w:r>
      <w:proofErr w:type="spellEnd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);</w:t>
      </w:r>
    </w:p>
    <w:p w:rsidR="00663AE6" w:rsidRPr="00663AE6" w:rsidRDefault="007C089C" w:rsidP="00663AE6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при доставке строительных отходов на объект по переработке, использованию и (или) </w:t>
      </w:r>
      <w:r w:rsidR="00E3490C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размещению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отходов (</w:t>
      </w:r>
      <w:proofErr w:type="spellStart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отходополучателю</w:t>
      </w:r>
      <w:proofErr w:type="spellEnd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), оформить данный факт и получить от данного хозяйствующего субъекта (</w:t>
      </w:r>
      <w:proofErr w:type="spellStart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отходополучателя</w:t>
      </w:r>
      <w:proofErr w:type="spellEnd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), отмеченный им сопроводительный талон строительных отходов;</w:t>
      </w:r>
    </w:p>
    <w:p w:rsidR="00663AE6" w:rsidRPr="00663AE6" w:rsidRDefault="007C089C" w:rsidP="00663AE6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lastRenderedPageBreak/>
        <w:t xml:space="preserve">- 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после завершения рейса незамедлительно передать сопроводительный талон строительных отходов, отмеченный хозяйствующим субъектом, эксплуатирующим объект по переработке, </w:t>
      </w:r>
      <w:r w:rsidR="00E3490C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использованию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и (или) размещению отходов (</w:t>
      </w:r>
      <w:proofErr w:type="spellStart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отходополучателем</w:t>
      </w:r>
      <w:proofErr w:type="spellEnd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), хозяйствующему субъекту, в процессе </w:t>
      </w:r>
      <w:r w:rsidR="00E3490C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хозяйственной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деятельности которого образуются строительные отходы (</w:t>
      </w:r>
      <w:proofErr w:type="spellStart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отходопроизводителю</w:t>
      </w:r>
      <w:proofErr w:type="spellEnd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).</w:t>
      </w:r>
    </w:p>
    <w:p w:rsidR="00663AE6" w:rsidRPr="00663AE6" w:rsidRDefault="007C089C" w:rsidP="00663AE6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7.7. 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Хозяйствующий субъект, в процессе хозяйственной деятельности которого образуются строительные отходы (</w:t>
      </w:r>
      <w:proofErr w:type="spellStart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отходопроизводитель</w:t>
      </w:r>
      <w:proofErr w:type="spellEnd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), осуществляет в отношении хозяйствующего субъекта, осуществляющего транспортирование (перемещение, перевозку) отходов (</w:t>
      </w:r>
      <w:proofErr w:type="spellStart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отходоперевозчика</w:t>
      </w:r>
      <w:proofErr w:type="spellEnd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) </w:t>
      </w:r>
      <w:r w:rsidR="00E3490C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контроль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за:</w:t>
      </w:r>
    </w:p>
    <w:p w:rsidR="00663AE6" w:rsidRPr="00663AE6" w:rsidRDefault="007C089C" w:rsidP="00663AE6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исполнением своих договорных обязательств по договорам с хозяйствующим субъектом, в </w:t>
      </w:r>
      <w:r w:rsidR="00E3490C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процессе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хозяйственной деятельности которого образуются строительные о</w:t>
      </w:r>
      <w:r w:rsidR="004E78FD">
        <w:rPr>
          <w:rStyle w:val="FontStyle231"/>
          <w:rFonts w:ascii="Times New Roman" w:hAnsi="Times New Roman" w:cs="Times New Roman"/>
          <w:b w:val="0"/>
          <w:sz w:val="24"/>
          <w:szCs w:val="24"/>
        </w:rPr>
        <w:t>тходы (</w:t>
      </w:r>
      <w:proofErr w:type="spellStart"/>
      <w:r w:rsidR="004E78FD">
        <w:rPr>
          <w:rStyle w:val="FontStyle231"/>
          <w:rFonts w:ascii="Times New Roman" w:hAnsi="Times New Roman" w:cs="Times New Roman"/>
          <w:b w:val="0"/>
          <w:sz w:val="24"/>
          <w:szCs w:val="24"/>
        </w:rPr>
        <w:t>отходопроизводите</w:t>
      </w:r>
      <w:r w:rsid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лем</w:t>
      </w:r>
      <w:proofErr w:type="spellEnd"/>
      <w:r w:rsid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);</w:t>
      </w:r>
    </w:p>
    <w:p w:rsidR="007C089C" w:rsidRDefault="007C089C" w:rsidP="00725D52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учетом фактически сданных отходов хозяйствующему субъекту, эксплуатирующему объект по переработке, использованию и (или) размещению отходов (</w:t>
      </w:r>
      <w:proofErr w:type="spellStart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отходополучателю</w:t>
      </w:r>
      <w:proofErr w:type="spellEnd"/>
      <w:r w:rsidR="00663AE6" w:rsidRPr="00663AE6">
        <w:rPr>
          <w:rStyle w:val="FontStyle231"/>
          <w:rFonts w:ascii="Times New Roman" w:hAnsi="Times New Roman" w:cs="Times New Roman"/>
          <w:b w:val="0"/>
          <w:sz w:val="24"/>
          <w:szCs w:val="24"/>
        </w:rPr>
        <w:t>).</w:t>
      </w:r>
    </w:p>
    <w:p w:rsidR="009446E8" w:rsidRPr="00756D8C" w:rsidRDefault="007C089C" w:rsidP="00725D52">
      <w:pPr>
        <w:pStyle w:val="Style32"/>
        <w:widowControl/>
        <w:ind w:firstLine="567"/>
        <w:jc w:val="both"/>
        <w:rPr>
          <w:rStyle w:val="FontStyle231"/>
          <w:rFonts w:ascii="Times New Roman" w:hAnsi="Times New Roman" w:cs="Times New Roman"/>
          <w:sz w:val="24"/>
          <w:szCs w:val="24"/>
        </w:rPr>
      </w:pPr>
      <w:r w:rsidRPr="00756D8C">
        <w:rPr>
          <w:rStyle w:val="FontStyle231"/>
          <w:rFonts w:ascii="Times New Roman" w:hAnsi="Times New Roman" w:cs="Times New Roman"/>
          <w:sz w:val="24"/>
          <w:szCs w:val="24"/>
        </w:rPr>
        <w:t xml:space="preserve"> </w:t>
      </w:r>
    </w:p>
    <w:p w:rsidR="00663AE6" w:rsidRPr="00663AE6" w:rsidRDefault="00663AE6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663AE6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8. Порядок учета строительных отходов</w:t>
      </w:r>
    </w:p>
    <w:p w:rsidR="00663AE6" w:rsidRPr="00663AE6" w:rsidRDefault="00663AE6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</w:p>
    <w:p w:rsidR="00663AE6" w:rsidRPr="00663AE6" w:rsidRDefault="007C089C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8.1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Учет строительных отходов ведется с целями:</w:t>
      </w:r>
    </w:p>
    <w:p w:rsidR="00663AE6" w:rsidRPr="00663AE6" w:rsidRDefault="007C089C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количественного и качественного учета строительных отходов;</w:t>
      </w:r>
    </w:p>
    <w:p w:rsidR="00663AE6" w:rsidRPr="00663AE6" w:rsidRDefault="00663AE6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-</w:t>
      </w:r>
      <w:r w:rsidR="007C089C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достоверного документального отображения движения строительных отходов;</w:t>
      </w:r>
    </w:p>
    <w:p w:rsidR="00663AE6" w:rsidRPr="00663AE6" w:rsidRDefault="007C089C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определения объемов и видов образующихся строительных отходов и возможности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последующего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их использования;</w:t>
      </w:r>
    </w:p>
    <w:p w:rsidR="00663AE6" w:rsidRPr="00663AE6" w:rsidRDefault="007C089C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формирования данных для государственной статистической отчетнос</w:t>
      </w:r>
      <w:r w:rsidR="00E3490C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ти по установленной форме </w:t>
      </w:r>
      <w:r w:rsidR="00E3490C" w:rsidRPr="00F71B97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[7]</w:t>
      </w:r>
      <w:r w:rsidR="00663AE6" w:rsidRPr="00F71B97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663AE6" w:rsidRPr="00663AE6" w:rsidRDefault="007C089C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8.2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Система ведения учета строительных отходов включает в себя:</w:t>
      </w:r>
    </w:p>
    <w:p w:rsidR="00663AE6" w:rsidRPr="00663AE6" w:rsidRDefault="007C089C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ведение первичного учета строительных отходов;</w:t>
      </w:r>
    </w:p>
    <w:p w:rsidR="00663AE6" w:rsidRPr="00663AE6" w:rsidRDefault="007C089C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ведение единого учета строительных отходов;</w:t>
      </w:r>
    </w:p>
    <w:p w:rsidR="00663AE6" w:rsidRPr="00663AE6" w:rsidRDefault="007C089C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инвентаризацию строительных отходов.</w:t>
      </w:r>
    </w:p>
    <w:p w:rsidR="00663AE6" w:rsidRPr="00663AE6" w:rsidRDefault="007C089C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8.2.1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Первичный учет строительных отходов представляет собой учет строительных отходов на объектах образования строительных отходов либо местах поступления строительных отходов.</w:t>
      </w:r>
    </w:p>
    <w:p w:rsidR="00663AE6" w:rsidRPr="00663AE6" w:rsidRDefault="007C089C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8.2.2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Первичный учет ведется собственниками (владельцами) строительных отходов.</w:t>
      </w:r>
    </w:p>
    <w:p w:rsidR="00663AE6" w:rsidRPr="00663AE6" w:rsidRDefault="007C089C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8.2.3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Организация первичного учета строительных отходов осуществляется на основании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фактического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объема образования строительных отходов, определяемого путем взвешивания или замера.</w:t>
      </w:r>
    </w:p>
    <w:p w:rsidR="00663AE6" w:rsidRPr="00663AE6" w:rsidRDefault="007C089C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8.2.4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Первичный учет строительных отходов ведется в книге учета отходов, оформленной в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соответствии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с действующими нормативными правовыми актами.</w:t>
      </w:r>
    </w:p>
    <w:p w:rsidR="00663AE6" w:rsidRPr="00663AE6" w:rsidRDefault="007C089C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8.3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Данные в книгу учета отходов вносятся в сроки, установленные в инструкции по обращению с отходами производства, разрабатываемой в организации в соответствии с действующими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нормативными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правовыми актами.</w:t>
      </w:r>
    </w:p>
    <w:p w:rsidR="00663AE6" w:rsidRPr="00663AE6" w:rsidRDefault="007C089C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8.3.1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Количество хранимых строительных отходов, указываемое в книге учета отходов,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определяется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путем взвешивания, замера, расчетным методом или иными способами, обеспечивающими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достоверность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учета.</w:t>
      </w:r>
    </w:p>
    <w:p w:rsidR="00663AE6" w:rsidRPr="00663AE6" w:rsidRDefault="00663AE6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8.3.2</w:t>
      </w:r>
      <w:r w:rsidR="007C089C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Единому учету подлежат все образующиеся строительные отходы в порядке,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предусмотренном</w:t>
      </w:r>
      <w:r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настоящим стандартом.</w:t>
      </w:r>
    </w:p>
    <w:p w:rsidR="00663AE6" w:rsidRPr="00663AE6" w:rsidRDefault="007C089C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8.3.3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Единый учет строительных отходов ведется в книге общего учета отходов, оформленной в соответствие </w:t>
      </w:r>
      <w:r w:rsidR="00663AE6" w:rsidRPr="00F71B97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с [</w:t>
      </w:r>
      <w:r w:rsidR="00441D9F" w:rsidRPr="00F71B97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8</w:t>
      </w:r>
      <w:r w:rsidR="00663AE6" w:rsidRPr="00F71B97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],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действующими нормативными правовыми актами.</w:t>
      </w:r>
    </w:p>
    <w:p w:rsidR="00663AE6" w:rsidRPr="00663AE6" w:rsidRDefault="007C089C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8.3.4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Книга общего учета отходов ведется на основании данных книг учета отходов.</w:t>
      </w:r>
    </w:p>
    <w:p w:rsidR="00663AE6" w:rsidRPr="00663AE6" w:rsidRDefault="007C089C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8.3.5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Данные в книгу учета строительных отходов вносятся в соответствии с требованиями,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установленными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в инструкции по обращению с отходами производства.</w:t>
      </w:r>
    </w:p>
    <w:p w:rsidR="00663AE6" w:rsidRPr="00663AE6" w:rsidRDefault="007C089C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8.4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Инвентаризация строительных отходов проводится с целью определения их количественных и качественных показателей (характеристик).</w:t>
      </w:r>
    </w:p>
    <w:p w:rsidR="00663AE6" w:rsidRPr="00663AE6" w:rsidRDefault="007C089C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8.5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Ответственность за организацию учета строительных отходов возлагается на руководителей организаций, осуществляющих обращение со строительными отходами.</w:t>
      </w:r>
    </w:p>
    <w:p w:rsidR="00663AE6" w:rsidRPr="00663AE6" w:rsidRDefault="007C089C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8.5.1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Руководитель организации, осуществляющей обращение со строительными отходами,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определяет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перечень должностных лиц, ответственных за ведение первичного и единого учета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строительных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отходов.</w:t>
      </w:r>
    </w:p>
    <w:p w:rsidR="00663AE6" w:rsidRPr="00663AE6" w:rsidRDefault="007C089C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8.6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Порядок использования строительных отходов по каждому конкретному объекту образования строительных отходов определяется технологическим регламентом (TP).</w:t>
      </w:r>
    </w:p>
    <w:p w:rsidR="00663AE6" w:rsidRPr="00663AE6" w:rsidRDefault="007C089C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8.6.1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Все хозяйствующие субъекты, в процессе хозяйственной деятельности которых образуются строительные отходы (</w:t>
      </w:r>
      <w:proofErr w:type="spellStart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отходопроизводители</w:t>
      </w:r>
      <w:proofErr w:type="spellEnd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), независимо от формы собственности и ведомственной принадлежности, обязаны иметь техническую и технологическую документацию в виде ТР,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нормирующую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процесс обращения с образуемыми ими строительными отходами.</w:t>
      </w:r>
    </w:p>
    <w:p w:rsidR="00663AE6" w:rsidRPr="00663AE6" w:rsidRDefault="00516157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8.6.2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ТР должен отражать полную и достоверную информацию по всему процессу обращения со строительными отходами от момента их образования до момента их использования или захоронения.</w:t>
      </w:r>
    </w:p>
    <w:p w:rsidR="00663AE6" w:rsidRPr="00663AE6" w:rsidRDefault="00516157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8.6.3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TP по строящимся, ремонтируемым, реконструируемым, разбираемым, сносимым зданиям, сооружениям или другим объектам разрабатывается отдельно по каждому объекту образования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строительных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отходов на стадии подготовки проектной документации.</w:t>
      </w:r>
    </w:p>
    <w:p w:rsidR="00663AE6" w:rsidRPr="00663AE6" w:rsidRDefault="00516157" w:rsidP="00516157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8.6.4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Типовая форма ТР представлена в прило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жении А к настоящему стандарту.</w:t>
      </w:r>
    </w:p>
    <w:p w:rsidR="00663AE6" w:rsidRPr="00663AE6" w:rsidRDefault="00516157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8.6.5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В ТР учитываются наиболее эффективные направления использования строительных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отходов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для максимального вовлечения их во вторичный оборот в качестве вторичного сырья или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вторичных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материалов, пригодных к использованию в строительстве и городском хозяйстве, и с учетом оптимальности маршрутов их транспортировки к местам переработки, утилизации и размещения на профильных предприятиях, имеющих соответствующие мощности, лицензии и лимиты на размещение отходов строительства.</w:t>
      </w:r>
    </w:p>
    <w:p w:rsidR="00663AE6" w:rsidRPr="00663AE6" w:rsidRDefault="00516157" w:rsidP="00516157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8.6.6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ТР по строящимся, ремонтируемым, реконструируемым, разбираемым, сносимым зданиям, сооружениям или промышленным объектам разрабатывается отдельно по каждому объекту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образования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строительных отходов на стадии под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готовки проектной документации.</w:t>
      </w:r>
    </w:p>
    <w:p w:rsidR="00663AE6" w:rsidRPr="00663AE6" w:rsidRDefault="00516157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8.7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Разработка технологического регламента</w:t>
      </w:r>
    </w:p>
    <w:p w:rsidR="00663AE6" w:rsidRPr="00663AE6" w:rsidRDefault="00516157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8.7.1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Разработка ТР осуществляется организациями, определенными в установленном порядке заказчиками строительства (далее — разработчики), согласно техническому заданию на разработку ТР и в соответствии с приложением А к настоящему стандарту.</w:t>
      </w:r>
    </w:p>
    <w:p w:rsidR="00663AE6" w:rsidRPr="00663AE6" w:rsidRDefault="00516157" w:rsidP="00516157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8.7.2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Мероприятия по размещению и использованию строительных отходов, включаемые в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разрабатываемый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ТР, должны отражать полную и достоверную информацию, отвечать действующим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санитарным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и экологическим требованиям, а также принципам наиболее полного использова</w:t>
      </w: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ния вторичного сырья (отходов).</w:t>
      </w:r>
    </w:p>
    <w:p w:rsidR="00663AE6" w:rsidRPr="00663AE6" w:rsidRDefault="00516157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8.8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Регистрация технологического регламента (ТР)</w:t>
      </w:r>
    </w:p>
    <w:p w:rsidR="00663AE6" w:rsidRPr="00663AE6" w:rsidRDefault="00516157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8.8.1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ТР в обязательном порядке подлежит регистрации в организации, осуществляющей ведение банка данных строительных отходов в регионе.</w:t>
      </w:r>
    </w:p>
    <w:p w:rsidR="00663AE6" w:rsidRPr="00663AE6" w:rsidRDefault="00516157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8.8.2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При регистрации ТР организация, осуществляющая ведение банка данных строительных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отходов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в регионе, анализирует содержащуюся в нем информацию и при его соответствии положениям и требованиям настоящего стандарта присваивает ТР индивидуальный реестровый номер.</w:t>
      </w:r>
    </w:p>
    <w:p w:rsidR="00663AE6" w:rsidRPr="00663AE6" w:rsidRDefault="00516157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8.8.3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Данные, представленные в ТР, вносятся в реестр строительных отходов в регионе.</w:t>
      </w:r>
    </w:p>
    <w:p w:rsidR="00663AE6" w:rsidRPr="00663AE6" w:rsidRDefault="00516157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8.8.4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Предельный срок, отведенный на регистрацию ТР, составляет 2 рабочих дня (не считая дня подачи ТР на регистрацию).</w:t>
      </w:r>
    </w:p>
    <w:p w:rsidR="00663AE6" w:rsidRPr="00663AE6" w:rsidRDefault="00516157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8.8.5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Отраженные в ТР положения по обращению со строительными отходами имеют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обязательную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силу как для хозяйствующего субъекта, в процессе хозяйственной деятельности которого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образуются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строительные отходы (</w:t>
      </w:r>
      <w:proofErr w:type="spellStart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отходопроизводителя</w:t>
      </w:r>
      <w:proofErr w:type="spellEnd"/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), так и для подрядчиков, привлекаемых им для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выполнения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работ по процессу обращения со строительными отходами.</w:t>
      </w:r>
    </w:p>
    <w:p w:rsidR="00663AE6" w:rsidRPr="00663AE6" w:rsidRDefault="00516157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8.8.6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Регистрация ТР не относится к категории оплачиваемых работ (услуг) организации,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осуществляющей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ведение банка данных строительных отходов в регионе.</w:t>
      </w:r>
    </w:p>
    <w:p w:rsidR="00663AE6" w:rsidRPr="00663AE6" w:rsidRDefault="00516157" w:rsidP="00663AE6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8.9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Контроль над процессом реализации ТР осуществляется региональными органами санитарно- эпидемиологического надзора в соответствии с их полномочиями.</w:t>
      </w:r>
    </w:p>
    <w:p w:rsidR="00D5366E" w:rsidRDefault="00516157" w:rsidP="00D5366E">
      <w:pPr>
        <w:pStyle w:val="Style2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8.10 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Продукция, полученная в процессе использования строительных отходов, подлежит </w:t>
      </w:r>
      <w:r w:rsidR="00E3490C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сертификации</w:t>
      </w:r>
      <w:r w:rsidR="00663AE6" w:rsidRPr="00663AE6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в установленном порядке.</w:t>
      </w:r>
      <w:bookmarkStart w:id="3" w:name="bookmark181"/>
    </w:p>
    <w:p w:rsidR="00D5366E" w:rsidRPr="00D5366E" w:rsidRDefault="00D5366E" w:rsidP="00D5366E">
      <w:pPr>
        <w:pStyle w:val="Style27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bCs w:val="0"/>
          <w:sz w:val="24"/>
          <w:szCs w:val="24"/>
          <w:lang w:eastAsia="en-US"/>
        </w:rPr>
      </w:pPr>
    </w:p>
    <w:p w:rsidR="00D5366E" w:rsidRDefault="00D5366E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sz w:val="24"/>
          <w:szCs w:val="24"/>
        </w:rPr>
      </w:pPr>
      <w:r>
        <w:rPr>
          <w:rStyle w:val="FontStyle231"/>
          <w:rFonts w:ascii="Times New Roman" w:hAnsi="Times New Roman" w:cs="Times New Roman"/>
          <w:sz w:val="24"/>
          <w:szCs w:val="24"/>
        </w:rPr>
        <w:t xml:space="preserve">9 </w:t>
      </w:r>
      <w:r w:rsidRPr="00D5366E">
        <w:rPr>
          <w:rStyle w:val="FontStyle231"/>
          <w:rFonts w:ascii="Times New Roman" w:hAnsi="Times New Roman" w:cs="Times New Roman"/>
          <w:sz w:val="24"/>
          <w:szCs w:val="24"/>
        </w:rPr>
        <w:t>Переработка, обезвреживание и дальнейшее использование строительных отходов</w:t>
      </w:r>
    </w:p>
    <w:p w:rsidR="00516157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sz w:val="24"/>
          <w:szCs w:val="24"/>
        </w:rPr>
      </w:pPr>
    </w:p>
    <w:p w:rsidR="00D5366E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9.1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Перечень строительных отходов (по подгруппам и позициям), подлежащих обязательной </w:t>
      </w:r>
      <w:r w:rsidR="00E3490C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переработке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и обезвреживанию, а также приоритетные направления их использования для производства вторичной продукции, в том числе строительного назначения, определен в приложении Б к настоящему стандарту.</w:t>
      </w:r>
    </w:p>
    <w:p w:rsidR="00D5366E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9.2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Предприятия и промышленные установки, перерабатывающие строительные отходы, должны соответствовать действующим экологическим и санитарным нормам.</w:t>
      </w:r>
    </w:p>
    <w:p w:rsidR="00D5366E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9.3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Использование строительных отходов допускается исключительно на объектах по </w:t>
      </w:r>
      <w:r w:rsidR="00E3490C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использованию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отходов, зарегистрированных в установленном порядке в соответствии с [5].</w:t>
      </w:r>
    </w:p>
    <w:p w:rsidR="00D5366E" w:rsidRPr="00D5366E" w:rsidRDefault="00516157" w:rsidP="00516157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9.3.1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Строительные отходы, использование которых на объекте образования строительных </w:t>
      </w:r>
      <w:r w:rsidR="00E3490C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отходов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предусмотрено проектной документацией, должны быть приведены в состояние, пригодное для использования в условиях строительной площадки, мастерских либо на специализированных </w:t>
      </w:r>
      <w:r w:rsidR="00E3490C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производственных</w:t>
      </w: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предприятиях.</w:t>
      </w:r>
    </w:p>
    <w:p w:rsidR="00D5366E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9.3.2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Конструктивные элементы, которые целесообразно использовать повторно в условиях </w:t>
      </w:r>
      <w:r w:rsidR="00E3490C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конкретного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объекта образования строительных отходов, должны быть предохранены от повреждения при разборке.</w:t>
      </w:r>
    </w:p>
    <w:p w:rsidR="00D5366E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9.3.3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Лом от разборки каменных строений, пригодный для дальнейшего использования, следует отсортировать с целью отделения от него деревянных и металлических составляющих </w:t>
      </w:r>
      <w:r w:rsidR="00D5366E" w:rsidRPr="00B64DDC">
        <w:rPr>
          <w:rStyle w:val="FontStyle231"/>
          <w:rFonts w:ascii="Times New Roman" w:hAnsi="Times New Roman" w:cs="Times New Roman"/>
          <w:b w:val="0"/>
          <w:sz w:val="24"/>
          <w:szCs w:val="24"/>
        </w:rPr>
        <w:t>[</w:t>
      </w:r>
      <w:r w:rsidR="00297025" w:rsidRPr="00B64DDC">
        <w:rPr>
          <w:rStyle w:val="FontStyle231"/>
          <w:rFonts w:ascii="Times New Roman" w:hAnsi="Times New Roman" w:cs="Times New Roman"/>
          <w:b w:val="0"/>
          <w:sz w:val="24"/>
          <w:szCs w:val="24"/>
        </w:rPr>
        <w:t>7</w:t>
      </w:r>
      <w:r w:rsidR="00D5366E" w:rsidRPr="00B64DDC">
        <w:rPr>
          <w:rStyle w:val="FontStyle231"/>
          <w:rFonts w:ascii="Times New Roman" w:hAnsi="Times New Roman" w:cs="Times New Roman"/>
          <w:b w:val="0"/>
          <w:sz w:val="24"/>
          <w:szCs w:val="24"/>
        </w:rPr>
        <w:t>].</w:t>
      </w:r>
    </w:p>
    <w:p w:rsidR="00D5366E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9.4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При разборке дорог, тротуаров, площадок и подземных коммуникаций необходимо снимать растительный грунт в прилегающих зонах разборки с целью исключения загрязнения строительных </w:t>
      </w:r>
      <w:r w:rsidR="00E3490C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отходов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грунтами, затем строительные отходы перемещают в специально отведенные места хранения.</w:t>
      </w:r>
    </w:p>
    <w:p w:rsidR="00D5366E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lastRenderedPageBreak/>
        <w:t xml:space="preserve">9.4.1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Строительные отходы, образующиеся в процессе разборки щебеночных и гравийных </w:t>
      </w:r>
      <w:r w:rsidR="00E3490C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покрытий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и оснований под покрытия, не должны быть загрязнены нижележащими грунтами.</w:t>
      </w:r>
    </w:p>
    <w:p w:rsidR="00D5366E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9.4.2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Строительные отходы, образующиеся в процессе разборки асфальтобетонных покрытий </w:t>
      </w:r>
      <w:r w:rsidR="00E3490C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дорог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, тротуаров и площадок целесообразно использовать повторно при строительстве дорог, </w:t>
      </w:r>
      <w:r w:rsidR="00E3490C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предварительно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термически обработав строительные отходы.</w:t>
      </w:r>
    </w:p>
    <w:p w:rsidR="00D5366E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9.4.3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Строительные отходы, в состав которых входит бетон, кирпич или щебень, могут </w:t>
      </w:r>
      <w:r w:rsidR="00E3490C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использоваться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для подсыпки дорог, при изготовлении строительных материалов для возведения основания под дороги и фундаментные плиты, при благоустройстве территорий и т. п. при наличии соответствующей документации с соблюдением природоохранных, санитарно-эпидемиологических, противопожарных требований законодательства.</w:t>
      </w:r>
    </w:p>
    <w:p w:rsidR="00D5366E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9.5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Строительные отходы, образующиеся после демонтажа в состав которых входит, </w:t>
      </w:r>
      <w:r w:rsidR="00E3490C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преимущественно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, железобетон должны сортироваться с помощью специальной техники.</w:t>
      </w:r>
    </w:p>
    <w:p w:rsidR="00D5366E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9.5.1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Большие куски измельчаются на мелкие с помощью </w:t>
      </w:r>
      <w:proofErr w:type="spellStart"/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гидромолота</w:t>
      </w:r>
      <w:proofErr w:type="spellEnd"/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или </w:t>
      </w:r>
      <w:proofErr w:type="spellStart"/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гидроножниц</w:t>
      </w:r>
      <w:proofErr w:type="spellEnd"/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.</w:t>
      </w:r>
    </w:p>
    <w:p w:rsidR="00D5366E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9.5.2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Мелкие строительные отходы дробятся на более мелкие с использованием дробильной установки.</w:t>
      </w:r>
    </w:p>
    <w:p w:rsidR="00D5366E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9.6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Хозяйствующий субъект, осуществляющий переработку и использование отходов, при приеме строительных отходов от хозяйствующего субъекта, осуществляющего перемещение (перевозку) </w:t>
      </w:r>
      <w:r w:rsidR="00E3490C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отходов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, или хозяйствующего субъекта, в процессе хозяйственной деятельности которого образуются </w:t>
      </w:r>
      <w:r w:rsidR="00E3490C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строительные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отходы, должны отметить сопроводительный талон строительных отходов (приложение В), указав наименование и количество сданных им отходов.</w:t>
      </w:r>
    </w:p>
    <w:p w:rsidR="00D5366E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9.6.1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Талон, отмеченный хозяйствующим субъектом, осуществляющим деятельность по </w:t>
      </w:r>
      <w:r w:rsidR="00E3490C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переработке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и использованию отходов, вручается хозяйствующему субъекту, осуществляющему деятельность по перемещению (перевозке) отходов, для последующей передачи хозяйствующему субъекту, в </w:t>
      </w:r>
      <w:r w:rsidR="00E3490C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процессе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хозяйственной деятельности которого образуются строительные отходы. Копия талона остается у хозяйствующего субъекта, осуществляющего деятельность по переработке и использованию отходов, и подшивается в журнал учета принятых на переработку отходов.</w:t>
      </w:r>
    </w:p>
    <w:p w:rsidR="00D5366E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9.7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Приобретение прав собственности сторон на продукты переработки отходов во вторичную продукцию осуществляется с учетом порядка, установленного </w:t>
      </w:r>
      <w:r w:rsidR="00C22888">
        <w:rPr>
          <w:rStyle w:val="FontStyle231"/>
          <w:rFonts w:ascii="Times New Roman" w:hAnsi="Times New Roman" w:cs="Times New Roman"/>
          <w:b w:val="0"/>
          <w:sz w:val="24"/>
          <w:szCs w:val="24"/>
        </w:rPr>
        <w:t>законодательством.</w:t>
      </w:r>
    </w:p>
    <w:p w:rsidR="00D5366E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9.8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К вторичной продукции, полученной в процессе переработки строительных отходов, </w:t>
      </w:r>
      <w:r w:rsidR="00B128AD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применяются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действующие стандарты, </w:t>
      </w:r>
      <w:r w:rsidR="00D5366E" w:rsidRPr="00B64DDC">
        <w:rPr>
          <w:rStyle w:val="FontStyle231"/>
          <w:rFonts w:ascii="Times New Roman" w:hAnsi="Times New Roman" w:cs="Times New Roman"/>
          <w:b w:val="0"/>
          <w:sz w:val="24"/>
          <w:szCs w:val="24"/>
        </w:rPr>
        <w:t>[</w:t>
      </w:r>
      <w:r w:rsidR="00C22888" w:rsidRPr="00B64DDC">
        <w:rPr>
          <w:rStyle w:val="FontStyle231"/>
          <w:rFonts w:ascii="Times New Roman" w:hAnsi="Times New Roman" w:cs="Times New Roman"/>
          <w:b w:val="0"/>
          <w:sz w:val="24"/>
          <w:szCs w:val="24"/>
        </w:rPr>
        <w:t>5</w:t>
      </w:r>
      <w:r w:rsidR="00D5366E" w:rsidRPr="00B64DDC">
        <w:rPr>
          <w:rStyle w:val="FontStyle231"/>
          <w:rFonts w:ascii="Times New Roman" w:hAnsi="Times New Roman" w:cs="Times New Roman"/>
          <w:b w:val="0"/>
          <w:sz w:val="24"/>
          <w:szCs w:val="24"/>
        </w:rPr>
        <w:t>] и [</w:t>
      </w:r>
      <w:r w:rsidR="00C22888" w:rsidRPr="00B64DDC">
        <w:rPr>
          <w:rStyle w:val="FontStyle231"/>
          <w:rFonts w:ascii="Times New Roman" w:hAnsi="Times New Roman" w:cs="Times New Roman"/>
          <w:b w:val="0"/>
          <w:sz w:val="24"/>
          <w:szCs w:val="24"/>
        </w:rPr>
        <w:t>9</w:t>
      </w:r>
      <w:r w:rsidR="00D5366E" w:rsidRPr="00B64DDC">
        <w:rPr>
          <w:rStyle w:val="FontStyle231"/>
          <w:rFonts w:ascii="Times New Roman" w:hAnsi="Times New Roman" w:cs="Times New Roman"/>
          <w:b w:val="0"/>
          <w:sz w:val="24"/>
          <w:szCs w:val="24"/>
        </w:rPr>
        <w:t>].</w:t>
      </w:r>
    </w:p>
    <w:p w:rsidR="00D5366E" w:rsidRPr="00D5366E" w:rsidRDefault="00516157" w:rsidP="00B128AD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9.9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Вторичная продукция, полученная в процессе переработки строительных отходов, подлежит сертиф</w:t>
      </w:r>
      <w:r w:rsidR="00B128AD">
        <w:rPr>
          <w:rStyle w:val="FontStyle231"/>
          <w:rFonts w:ascii="Times New Roman" w:hAnsi="Times New Roman" w:cs="Times New Roman"/>
          <w:b w:val="0"/>
          <w:sz w:val="24"/>
          <w:szCs w:val="24"/>
        </w:rPr>
        <w:t>икации в установленном порядке.</w:t>
      </w:r>
    </w:p>
    <w:p w:rsidR="00D5366E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10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Захоронение неиспользуемых строительных отходов</w:t>
      </w:r>
    </w:p>
    <w:p w:rsidR="00D5366E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10.1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Порядок и правила захоронения строительных отходов, не подлежащих переработке и </w:t>
      </w:r>
      <w:r w:rsidR="00B128AD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дальнейшему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использованию, регламентируются правилами и нормами захоронения отходов производства и потребления, установленными действующим законодательством.</w:t>
      </w:r>
    </w:p>
    <w:p w:rsidR="00D5366E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10.2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Лица, эксплуатирующие объекты по захоронению строительных отходов, должны иметь </w:t>
      </w:r>
      <w:r w:rsidR="00B128AD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соответствующие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разрешительные документы (нормативы и лимиты размещения) на размещение отходов.</w:t>
      </w:r>
    </w:p>
    <w:p w:rsidR="00D5366E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10.3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Объекты, используемые для захоронения строительных отходов, должны отвечать </w:t>
      </w:r>
      <w:r w:rsidR="00B128AD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экологическим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требованиям.</w:t>
      </w:r>
    </w:p>
    <w:p w:rsidR="00D5366E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lastRenderedPageBreak/>
        <w:t xml:space="preserve">10.4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Вывоз отходов для захоронения на объекты, эксплуатируемые лицами и (или) </w:t>
      </w:r>
      <w:r w:rsidR="00B128AD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организациями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, не имеющими соответствующих разрешительных документов, и не соответствующие </w:t>
      </w:r>
      <w:r w:rsidR="00B128AD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экологическим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требованиям, не допускается.</w:t>
      </w:r>
    </w:p>
    <w:p w:rsidR="00D5366E" w:rsidRPr="00D5366E" w:rsidRDefault="00516157" w:rsidP="00516157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10.5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Лица, эксплуатирующие объекты по захоронению строительных отходов, должны при </w:t>
      </w:r>
      <w:r w:rsidR="00B128AD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приеме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строительных отходов от хозяйствующего субъекта, осуществ</w:t>
      </w:r>
      <w:r w:rsid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ляющего перемещение (перевозку)</w:t>
      </w: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отходов, или хозяйствующего субъекта, в процессе хозяйственной деятельности которого образуются строительные отходы, отметить сопроводительный талон строительных отходов (приложение В), </w:t>
      </w:r>
      <w:r w:rsidR="00B128AD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указав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 наименование и количество сданных им отходов.</w:t>
      </w:r>
    </w:p>
    <w:p w:rsidR="00D5366E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10.5.1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Талон, отмеченный лицами, эксплуатирующими объекты по захоронению строительных </w:t>
      </w:r>
      <w:r w:rsidR="00B128AD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отходов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, вручается хозяйствующему субъекту, осуществляющему перемещение (перевозку) отходов, для последующей передачи хозяйствующему субъекту, в процессе хозяйственной деятельности которого образуются строительные отходы.</w:t>
      </w:r>
    </w:p>
    <w:p w:rsidR="002271B7" w:rsidRPr="00D5366E" w:rsidRDefault="00516157" w:rsidP="00D5366E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10.5.2 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 xml:space="preserve">Копия талона остается у лиц, эксплуатирующих объекты по захоронению строительных </w:t>
      </w:r>
      <w:r w:rsidR="00B128AD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отходов</w:t>
      </w:r>
      <w:r w:rsidR="00D5366E" w:rsidRPr="00D5366E">
        <w:rPr>
          <w:rStyle w:val="FontStyle231"/>
          <w:rFonts w:ascii="Times New Roman" w:hAnsi="Times New Roman" w:cs="Times New Roman"/>
          <w:b w:val="0"/>
          <w:sz w:val="24"/>
          <w:szCs w:val="24"/>
        </w:rPr>
        <w:t>, и подшивается в журнал учета принятых на захоронение отходов.</w:t>
      </w:r>
      <w:bookmarkEnd w:id="3"/>
    </w:p>
    <w:p w:rsidR="000303A8" w:rsidRPr="009C025B" w:rsidRDefault="000303A8" w:rsidP="00725D52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sz w:val="24"/>
          <w:szCs w:val="24"/>
        </w:rPr>
      </w:pPr>
    </w:p>
    <w:p w:rsidR="007F32F0" w:rsidRPr="00756D8C" w:rsidRDefault="007F32F0" w:rsidP="00725D52">
      <w:pPr>
        <w:pStyle w:val="Style15"/>
        <w:widowControl/>
        <w:ind w:firstLine="567"/>
        <w:jc w:val="both"/>
        <w:rPr>
          <w:rStyle w:val="FontStyle238"/>
          <w:rFonts w:ascii="Times New Roman" w:hAnsi="Times New Roman" w:cs="Times New Roman"/>
          <w:lang w:eastAsia="en-US"/>
        </w:rPr>
        <w:sectPr w:rsidR="007F32F0" w:rsidRPr="00756D8C" w:rsidSect="00B35201">
          <w:headerReference w:type="even" r:id="rId9"/>
          <w:headerReference w:type="default" r:id="rId10"/>
          <w:footerReference w:type="even" r:id="rId11"/>
          <w:footerReference w:type="default" r:id="rId12"/>
          <w:pgSz w:w="11907" w:h="16834"/>
          <w:pgMar w:top="1418" w:right="1134" w:bottom="1418" w:left="1418" w:header="720" w:footer="720" w:gutter="0"/>
          <w:cols w:space="720"/>
          <w:noEndnote/>
        </w:sectPr>
      </w:pPr>
    </w:p>
    <w:p w:rsidR="007F32F0" w:rsidRPr="00796F21" w:rsidRDefault="007F32F0" w:rsidP="00725D52">
      <w:pPr>
        <w:pStyle w:val="Style37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</w:p>
    <w:p w:rsidR="007F32F0" w:rsidRPr="000A734C" w:rsidRDefault="007F32F0" w:rsidP="006E0739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  <w:r w:rsidRPr="00756D8C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t xml:space="preserve">Приложение </w:t>
      </w:r>
      <w:r w:rsidR="000A734C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t>А</w:t>
      </w:r>
    </w:p>
    <w:p w:rsidR="007F32F0" w:rsidRPr="00711ABC" w:rsidRDefault="007F32F0" w:rsidP="006E0739">
      <w:pPr>
        <w:pStyle w:val="Style85"/>
        <w:widowControl/>
        <w:jc w:val="center"/>
        <w:rPr>
          <w:rStyle w:val="FontStyle244"/>
          <w:rFonts w:ascii="Times New Roman" w:hAnsi="Times New Roman" w:cs="Times New Roman"/>
          <w:i/>
          <w:lang w:eastAsia="en-US"/>
        </w:rPr>
      </w:pPr>
      <w:r w:rsidRPr="00711ABC">
        <w:rPr>
          <w:rStyle w:val="FontStyle244"/>
          <w:rFonts w:ascii="Times New Roman" w:hAnsi="Times New Roman" w:cs="Times New Roman"/>
          <w:i/>
          <w:lang w:eastAsia="en-US"/>
        </w:rPr>
        <w:t>(</w:t>
      </w:r>
      <w:r w:rsidR="00D27D57" w:rsidRPr="00711ABC">
        <w:rPr>
          <w:rStyle w:val="FontStyle244"/>
          <w:rFonts w:ascii="Times New Roman" w:hAnsi="Times New Roman" w:cs="Times New Roman"/>
          <w:i/>
          <w:lang w:eastAsia="en-US"/>
        </w:rPr>
        <w:t>информационное</w:t>
      </w:r>
      <w:r w:rsidRPr="00711ABC">
        <w:rPr>
          <w:rStyle w:val="FontStyle244"/>
          <w:rFonts w:ascii="Times New Roman" w:hAnsi="Times New Roman" w:cs="Times New Roman"/>
          <w:i/>
          <w:lang w:eastAsia="en-US"/>
        </w:rPr>
        <w:t>)</w:t>
      </w:r>
    </w:p>
    <w:p w:rsidR="007F32F0" w:rsidRPr="00711ABC" w:rsidRDefault="007F32F0" w:rsidP="006E0739">
      <w:pPr>
        <w:pStyle w:val="Style36"/>
        <w:widowControl/>
        <w:jc w:val="center"/>
        <w:rPr>
          <w:rStyle w:val="FontStyle225"/>
          <w:rFonts w:ascii="Times New Roman" w:hAnsi="Times New Roman" w:cs="Times New Roman"/>
          <w:i/>
          <w:sz w:val="24"/>
          <w:szCs w:val="24"/>
          <w:lang w:eastAsia="en-US"/>
        </w:rPr>
      </w:pPr>
    </w:p>
    <w:p w:rsidR="007F32F0" w:rsidRDefault="00BA3523" w:rsidP="006E0739">
      <w:pPr>
        <w:pStyle w:val="Style104"/>
        <w:widowControl/>
        <w:ind w:firstLine="567"/>
        <w:jc w:val="both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  <w:bookmarkStart w:id="4" w:name="bookmark283"/>
      <w:r w:rsidRPr="00BA3523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t>Типовая форма технологического регламента процесса обращения со строительными отходами [2]</w:t>
      </w:r>
      <w:bookmarkEnd w:id="4"/>
    </w:p>
    <w:p w:rsidR="00BA3523" w:rsidRDefault="00BA3523" w:rsidP="006E0739">
      <w:pPr>
        <w:pStyle w:val="Style104"/>
        <w:widowControl/>
        <w:ind w:firstLine="567"/>
        <w:jc w:val="both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BA3523" w:rsidRDefault="00BA3523" w:rsidP="00BA3523">
      <w:pPr>
        <w:pStyle w:val="Style104"/>
        <w:widowControl/>
        <w:ind w:firstLine="567"/>
        <w:jc w:val="center"/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</w:pPr>
      <w:r w:rsidRPr="00BA3523"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  <w:t>Титульный лист</w:t>
      </w:r>
    </w:p>
    <w:p w:rsidR="00BA3523" w:rsidRDefault="004A3EA8" w:rsidP="006E0739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noProof/>
          <w:color w:val="000000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885825</wp:posOffset>
                </wp:positionH>
                <wp:positionV relativeFrom="paragraph">
                  <wp:posOffset>213995</wp:posOffset>
                </wp:positionV>
                <wp:extent cx="5770880" cy="6608445"/>
                <wp:effectExtent l="9525" t="9525" r="10795" b="11430"/>
                <wp:wrapTopAndBottom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880" cy="66084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D1710" w:rsidRPr="00516157" w:rsidRDefault="000D1710" w:rsidP="00BA3523">
                            <w:pPr>
                              <w:spacing w:before="73"/>
                              <w:ind w:left="108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</w:rPr>
                              <w:t>ЗАРЕГИСТРИРОВАН</w:t>
                            </w:r>
                          </w:p>
                          <w:p w:rsidR="000D1710" w:rsidRPr="00516157" w:rsidRDefault="000D1710" w:rsidP="00BA3523">
                            <w:pPr>
                              <w:tabs>
                                <w:tab w:val="left" w:pos="5312"/>
                              </w:tabs>
                              <w:spacing w:before="69"/>
                              <w:ind w:left="108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</w:rPr>
                              <w:t>«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  <w:u w:val="single" w:color="221E1F"/>
                              </w:rPr>
                              <w:tab/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</w:rPr>
                              <w:t>»</w:t>
                            </w:r>
                          </w:p>
                          <w:p w:rsidR="000D1710" w:rsidRPr="00516157" w:rsidRDefault="000D1710" w:rsidP="00BA3523">
                            <w:pPr>
                              <w:spacing w:before="1"/>
                              <w:ind w:left="1859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20"/>
                                <w:szCs w:val="20"/>
                              </w:rPr>
                              <w:t>(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16"/>
                                <w:szCs w:val="16"/>
                              </w:rPr>
                              <w:t>наименование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16"/>
                                <w:szCs w:val="16"/>
                              </w:rPr>
                              <w:t>организации)</w:t>
                            </w:r>
                          </w:p>
                          <w:p w:rsidR="000D1710" w:rsidRPr="00516157" w:rsidRDefault="000D1710" w:rsidP="00BA3523">
                            <w:pPr>
                              <w:tabs>
                                <w:tab w:val="left" w:pos="5257"/>
                              </w:tabs>
                              <w:spacing w:before="78"/>
                              <w:ind w:left="108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</w:rPr>
                              <w:t>за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</w:rPr>
                              <w:t>реестровым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</w:rPr>
                              <w:t>№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  <w:u w:val="single" w:color="221E1F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  <w:u w:val="single" w:color="221E1F"/>
                              </w:rPr>
                              <w:tab/>
                            </w:r>
                          </w:p>
                          <w:p w:rsidR="000D1710" w:rsidRPr="00516157" w:rsidRDefault="000D1710" w:rsidP="00BA3523">
                            <w:pPr>
                              <w:pStyle w:val="aff0"/>
                              <w:spacing w:before="9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D1710" w:rsidRPr="00516157" w:rsidRDefault="000D1710" w:rsidP="00BA3523">
                            <w:pPr>
                              <w:tabs>
                                <w:tab w:val="left" w:pos="708"/>
                                <w:tab w:val="left" w:pos="2159"/>
                              </w:tabs>
                              <w:spacing w:before="1"/>
                              <w:ind w:left="108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</w:rPr>
                              <w:t>«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  <w:u w:val="single" w:color="221E1F"/>
                              </w:rPr>
                              <w:tab/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</w:rPr>
                              <w:t>»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  <w:u w:val="single" w:color="221E1F"/>
                              </w:rPr>
                              <w:tab/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20"/>
                                <w:szCs w:val="20"/>
                              </w:rPr>
                              <w:t>201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77"/>
                                <w:sz w:val="20"/>
                                <w:szCs w:val="20"/>
                                <w:u w:val="single" w:color="221E1F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7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</w:rPr>
                              <w:t>г.</w:t>
                            </w:r>
                          </w:p>
                          <w:p w:rsidR="000D1710" w:rsidRPr="00516157" w:rsidRDefault="000D1710" w:rsidP="00BA3523">
                            <w:pPr>
                              <w:pStyle w:val="aff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D1710" w:rsidRPr="00516157" w:rsidRDefault="000D1710" w:rsidP="00BA3523">
                            <w:pPr>
                              <w:pStyle w:val="aff0"/>
                              <w:spacing w:before="3"/>
                              <w:rPr>
                                <w:sz w:val="20"/>
                                <w:szCs w:val="20"/>
                                <w:lang w:val="ru-RU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ru-RU"/>
                              </w:rPr>
                              <w:t>__________________________________________________________________________________________</w:t>
                            </w:r>
                          </w:p>
                          <w:p w:rsidR="000D1710" w:rsidRPr="000A734C" w:rsidRDefault="000D1710" w:rsidP="00BA3523">
                            <w:pPr>
                              <w:ind w:left="2050" w:right="2051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16"/>
                                <w:szCs w:val="16"/>
                              </w:rPr>
                              <w:t>(Ф.И.О.,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16"/>
                                <w:szCs w:val="16"/>
                              </w:rPr>
                              <w:t>подпись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должностного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лица)</w:t>
                            </w:r>
                          </w:p>
                          <w:p w:rsidR="000D1710" w:rsidRPr="000A734C" w:rsidRDefault="000D1710" w:rsidP="00BA3523">
                            <w:pPr>
                              <w:pStyle w:val="aff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D1710" w:rsidRPr="00516157" w:rsidRDefault="000D1710" w:rsidP="00BA3523">
                            <w:pPr>
                              <w:pStyle w:val="aff0"/>
                              <w:spacing w:before="1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D1710" w:rsidRPr="00516157" w:rsidRDefault="000D1710" w:rsidP="00BA3523">
                            <w:pPr>
                              <w:ind w:left="108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</w:rPr>
                              <w:t>М.П.</w:t>
                            </w:r>
                          </w:p>
                          <w:p w:rsidR="000D1710" w:rsidRPr="00516157" w:rsidRDefault="000D1710" w:rsidP="00BA3523">
                            <w:pPr>
                              <w:pStyle w:val="aff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D1710" w:rsidRPr="00516157" w:rsidRDefault="000D1710" w:rsidP="00BA3523">
                            <w:pPr>
                              <w:spacing w:before="116"/>
                              <w:ind w:left="2050" w:right="2051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sz w:val="20"/>
                                <w:szCs w:val="20"/>
                              </w:rPr>
                              <w:t>ТЕХНОЛОГИЧЕСКИЙ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32"/>
                                <w:w w:val="9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sz w:val="20"/>
                                <w:szCs w:val="20"/>
                              </w:rPr>
                              <w:t>РЕГЛАМЕНТ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33"/>
                                <w:w w:val="9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sz w:val="20"/>
                                <w:szCs w:val="20"/>
                              </w:rPr>
                              <w:t>(ТР)</w:t>
                            </w:r>
                          </w:p>
                          <w:p w:rsidR="000D1710" w:rsidRPr="00516157" w:rsidRDefault="000D1710" w:rsidP="00BA3523">
                            <w:pPr>
                              <w:spacing w:before="69" w:line="254" w:lineRule="auto"/>
                              <w:ind w:left="2054" w:right="2051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20"/>
                                <w:szCs w:val="20"/>
                              </w:rPr>
                              <w:t>ПРОЦЕССА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20"/>
                                <w:szCs w:val="20"/>
                              </w:rPr>
                              <w:t>ОБРАЩЕНИЯ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20"/>
                                <w:szCs w:val="20"/>
                              </w:rPr>
                              <w:t>(ИСПОЛЬЗОВАНИЯ,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</w:rPr>
                              <w:t>ЗАХОРОНЕНИЯ)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-4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</w:rPr>
                              <w:t>СО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</w:rPr>
                              <w:t>СТРОИТЕЛЬНЫМИ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</w:rPr>
                              <w:t>ОТХОДАМИ НА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</w:rPr>
                              <w:t>ОБЪЕКТЕ:</w:t>
                            </w:r>
                          </w:p>
                          <w:p w:rsidR="000D1710" w:rsidRPr="000A734C" w:rsidRDefault="000D1710" w:rsidP="00BA3523">
                            <w:pPr>
                              <w:pStyle w:val="aff0"/>
                              <w:spacing w:before="1"/>
                              <w:rPr>
                                <w:sz w:val="20"/>
                                <w:szCs w:val="20"/>
                                <w:lang w:val="ru-RU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ru-RU"/>
                              </w:rPr>
                              <w:t>__________________________________________________________________________________________</w:t>
                            </w:r>
                          </w:p>
                          <w:p w:rsidR="000D1710" w:rsidRPr="000A734C" w:rsidRDefault="000D1710" w:rsidP="00BA3523">
                            <w:pPr>
                              <w:ind w:left="2051" w:right="2051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16"/>
                                <w:szCs w:val="16"/>
                              </w:rPr>
                              <w:t>(наименование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16"/>
                                <w:szCs w:val="16"/>
                              </w:rPr>
                              <w:t>объекта,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его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месторасположение)</w:t>
                            </w:r>
                          </w:p>
                          <w:p w:rsidR="000D1710" w:rsidRPr="00516157" w:rsidRDefault="000D1710" w:rsidP="00BA3523">
                            <w:pPr>
                              <w:tabs>
                                <w:tab w:val="left" w:pos="9506"/>
                              </w:tabs>
                              <w:spacing w:before="77"/>
                              <w:ind w:left="108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sz w:val="20"/>
                                <w:szCs w:val="20"/>
                              </w:rPr>
                              <w:t>Заказчик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18"/>
                                <w:w w:val="9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sz w:val="20"/>
                                <w:szCs w:val="20"/>
                              </w:rPr>
                              <w:t>строительства: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-3"/>
                                <w:w w:val="9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sz w:val="20"/>
                                <w:szCs w:val="20"/>
                                <w:u w:val="single" w:color="221E1F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w w:val="95"/>
                                <w:sz w:val="20"/>
                                <w:szCs w:val="20"/>
                                <w:u w:val="single" w:color="221E1F"/>
                              </w:rPr>
                              <w:tab/>
                            </w:r>
                          </w:p>
                          <w:p w:rsidR="000D1710" w:rsidRPr="000A734C" w:rsidRDefault="000D1710" w:rsidP="00BA3523">
                            <w:pPr>
                              <w:spacing w:before="1"/>
                              <w:ind w:left="4300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(наименование,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юр.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и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факт.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адреса)</w:t>
                            </w:r>
                          </w:p>
                          <w:p w:rsidR="000D1710" w:rsidRPr="00516157" w:rsidRDefault="000D1710" w:rsidP="00BA3523">
                            <w:pPr>
                              <w:tabs>
                                <w:tab w:val="left" w:pos="9506"/>
                              </w:tabs>
                              <w:spacing w:before="78"/>
                              <w:ind w:left="108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</w:rPr>
                              <w:t>Заказчик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</w:rPr>
                              <w:t xml:space="preserve">ТР: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-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  <w:u w:val="single" w:color="221E1F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  <w:u w:val="single" w:color="221E1F"/>
                              </w:rPr>
                              <w:tab/>
                            </w:r>
                          </w:p>
                          <w:p w:rsidR="000D1710" w:rsidRDefault="000D1710" w:rsidP="000A734C">
                            <w:pPr>
                              <w:spacing w:before="1"/>
                              <w:ind w:left="851" w:firstLine="425"/>
                              <w:rPr>
                                <w:rFonts w:ascii="Times New Roman" w:hAnsi="Times New Roman" w:cs="Times New Roman"/>
                                <w:color w:val="231F20"/>
                                <w:spacing w:val="1"/>
                                <w:sz w:val="16"/>
                                <w:szCs w:val="16"/>
                              </w:rPr>
                            </w:pP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20"/>
                                <w:szCs w:val="20"/>
                              </w:rPr>
                              <w:t>(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16"/>
                                <w:szCs w:val="16"/>
                              </w:rPr>
                              <w:t>наименование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16"/>
                                <w:szCs w:val="16"/>
                              </w:rPr>
                              <w:t>организации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16"/>
                                <w:szCs w:val="16"/>
                              </w:rPr>
                              <w:t>или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16"/>
                                <w:szCs w:val="16"/>
                              </w:rPr>
                              <w:t>Ф.И.О.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16"/>
                                <w:szCs w:val="16"/>
                              </w:rPr>
                              <w:t>индивидуального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предпринимателя,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юр.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и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факт.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адреса,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контактный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тел.)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0D1710" w:rsidRDefault="000D1710" w:rsidP="000A734C">
                            <w:pPr>
                              <w:spacing w:before="1"/>
                              <w:ind w:left="851" w:firstLine="425"/>
                              <w:rPr>
                                <w:rFonts w:ascii="Times New Roman" w:hAnsi="Times New Roman" w:cs="Times New Roman"/>
                                <w:color w:val="231F20"/>
                                <w:spacing w:val="1"/>
                                <w:sz w:val="16"/>
                                <w:szCs w:val="16"/>
                              </w:rPr>
                            </w:pPr>
                          </w:p>
                          <w:p w:rsidR="000D1710" w:rsidRDefault="000D1710" w:rsidP="000A734C">
                            <w:pPr>
                              <w:spacing w:before="1"/>
                              <w:ind w:left="851"/>
                              <w:jc w:val="center"/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spacing w:val="1"/>
                                <w:sz w:val="16"/>
                                <w:szCs w:val="16"/>
                              </w:rPr>
                              <w:t xml:space="preserve">____________________________________________________________________________________________________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(должность,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Ф.И.О.,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подпись правомочного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представителя, дата)</w:t>
                            </w:r>
                          </w:p>
                          <w:p w:rsidR="000D1710" w:rsidRPr="000A734C" w:rsidRDefault="000D1710" w:rsidP="000A734C">
                            <w:pPr>
                              <w:spacing w:before="1"/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</w:pPr>
                          </w:p>
                          <w:p w:rsidR="000D1710" w:rsidRPr="000A734C" w:rsidRDefault="000D1710" w:rsidP="000A734C">
                            <w:pPr>
                              <w:spacing w:before="68"/>
                              <w:ind w:left="108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М.П.</w:t>
                            </w:r>
                          </w:p>
                          <w:p w:rsidR="000D1710" w:rsidRPr="00516157" w:rsidRDefault="000D1710" w:rsidP="00BA3523">
                            <w:pPr>
                              <w:pStyle w:val="aff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D1710" w:rsidRPr="00516157" w:rsidRDefault="000D1710" w:rsidP="00BA3523">
                            <w:pPr>
                              <w:tabs>
                                <w:tab w:val="left" w:pos="9506"/>
                              </w:tabs>
                              <w:spacing w:before="115"/>
                              <w:ind w:left="108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</w:rPr>
                              <w:t>Разработчик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</w:rPr>
                              <w:t xml:space="preserve">ТР: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  <w:u w:val="single" w:color="221E1F"/>
                              </w:rPr>
                              <w:t xml:space="preserve"> 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  <w:u w:val="single" w:color="221E1F"/>
                              </w:rPr>
                              <w:tab/>
                            </w:r>
                          </w:p>
                          <w:p w:rsidR="000D1710" w:rsidRDefault="000D1710" w:rsidP="00B764BF">
                            <w:pPr>
                              <w:spacing w:before="1"/>
                              <w:ind w:left="2693" w:hanging="899"/>
                              <w:jc w:val="both"/>
                              <w:rPr>
                                <w:rFonts w:ascii="Times New Roman" w:hAnsi="Times New Roman" w:cs="Times New Roman"/>
                                <w:color w:val="231F20"/>
                                <w:spacing w:val="1"/>
                                <w:sz w:val="20"/>
                                <w:szCs w:val="20"/>
                              </w:rPr>
                            </w:pP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16"/>
                                <w:szCs w:val="16"/>
                              </w:rPr>
                              <w:t>(наименование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16"/>
                                <w:szCs w:val="16"/>
                              </w:rPr>
                              <w:t>организации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16"/>
                                <w:szCs w:val="16"/>
                              </w:rPr>
                              <w:t>или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16"/>
                                <w:szCs w:val="16"/>
                              </w:rPr>
                              <w:t>Ф.И.О.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16"/>
                                <w:szCs w:val="16"/>
                              </w:rPr>
                              <w:t>индивидуального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предпринимателя,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юр.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и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факт.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адреса,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контактный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pacing w:val="-7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A734C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тел.)</w:t>
                            </w: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pacing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0D1710" w:rsidRDefault="000D1710" w:rsidP="00B764BF">
                            <w:pPr>
                              <w:spacing w:before="1"/>
                              <w:ind w:left="2693" w:hanging="2551"/>
                              <w:rPr>
                                <w:rFonts w:ascii="Times New Roman" w:hAnsi="Times New Roman" w:cs="Times New Roman"/>
                                <w:color w:val="231F20"/>
                                <w:spacing w:val="1"/>
                                <w:sz w:val="20"/>
                                <w:szCs w:val="20"/>
                              </w:rPr>
                            </w:pPr>
                          </w:p>
                          <w:p w:rsidR="000D1710" w:rsidRDefault="000D1710" w:rsidP="00B764BF">
                            <w:pPr>
                              <w:spacing w:before="1"/>
                              <w:ind w:left="2693" w:hanging="2551"/>
                              <w:rPr>
                                <w:rFonts w:ascii="Times New Roman" w:hAnsi="Times New Roman" w:cs="Times New Roman"/>
                                <w:color w:val="231F20"/>
                                <w:spacing w:val="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31F20"/>
                                <w:spacing w:val="1"/>
                                <w:sz w:val="20"/>
                                <w:szCs w:val="20"/>
                              </w:rPr>
                              <w:t>_______________________________________________________________________________________</w:t>
                            </w:r>
                          </w:p>
                          <w:p w:rsidR="000D1710" w:rsidRPr="00B764BF" w:rsidRDefault="000D1710" w:rsidP="00B764BF">
                            <w:pPr>
                              <w:spacing w:before="1" w:line="667" w:lineRule="auto"/>
                              <w:ind w:left="2693" w:hanging="899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B764BF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(должность,</w:t>
                            </w:r>
                            <w:r w:rsidRPr="00B764BF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B764BF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Ф.И.О., подпись</w:t>
                            </w:r>
                            <w:r w:rsidRPr="00B764BF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B764BF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правомочного представителя,</w:t>
                            </w:r>
                            <w:r w:rsidRPr="00B764BF">
                              <w:rPr>
                                <w:rFonts w:ascii="Times New Roman" w:hAnsi="Times New Roman" w:cs="Times New Roman"/>
                                <w:color w:val="231F20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B764BF">
                              <w:rPr>
                                <w:rFonts w:ascii="Times New Roman" w:hAnsi="Times New Roman" w:cs="Times New Roman"/>
                                <w:color w:val="231F20"/>
                                <w:sz w:val="16"/>
                                <w:szCs w:val="16"/>
                              </w:rPr>
                              <w:t>дата)</w:t>
                            </w:r>
                          </w:p>
                          <w:p w:rsidR="000D1710" w:rsidRPr="00516157" w:rsidRDefault="000D1710" w:rsidP="00BA3523">
                            <w:pPr>
                              <w:spacing w:before="69"/>
                              <w:ind w:left="108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6157">
                              <w:rPr>
                                <w:rFonts w:ascii="Times New Roman" w:hAnsi="Times New Roman" w:cs="Times New Roman"/>
                                <w:color w:val="231F20"/>
                                <w:sz w:val="20"/>
                                <w:szCs w:val="20"/>
                              </w:rPr>
                              <w:t>М.П.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9.75pt;margin-top:16.85pt;width:454.4pt;height:520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G7LfwIAAAAFAAAOAAAAZHJzL2Uyb0RvYy54bWysVF1vmzAUfZ+0/2D5PQFSklJUUmUhmSZ1&#10;H1K7H+BgE6wZ27OdQFftv+/ahDTdXqZpPMAFXx+fc++53N71rUBHZixXssDJNMaIyUpRLvcF/vq4&#10;nWQYWUckJUJJVuAnZvHd8u2b207nbKYaJSgzCECkzTtd4MY5nUeRrRrWEjtVmklYrJVpiYNXs4+o&#10;IR2gtyKaxfEi6pSh2qiKWQtfy2ERLwN+XbPKfa5ryxwSBQZuLtxNuO/8PVreknxviG54daJB/oFF&#10;S7iEQ89QJXEEHQz/A6rllVFW1W5aqTZSdc0rFjSAmiT+Tc1DQzQLWqA4Vp/LZP8fbPXp+MUgTqF3&#10;GEnSQoseWe/QO9Wj1Fen0zaHpAcNaa6Hzz7TK7X6XlXfLJJq3RC5ZytjVNcwQoFd4ndGF1sHHOtB&#10;dt1HReEYcnAqAPW1aT0gFAMBOnTp6dwZT6WCj/Pr6zjLYKmCtcUiztJ0Hs4g+bhdG+veM9UiHxTY&#10;QOsDPDneW+fpkHxM8adJteVChPYLiTpAvZrHgzAlOPWLQaXZ79bCoCMBA82uku0seAbA7GVayx3Y&#10;WPC2wFnsr8FYvhwbScMpjnAxxLBZSA8O6oDbKRrs8nwT32yyTZZO0tliM0njspystut0stgm1/Py&#10;qlyvy+Sn55mkecMpZdJTHa2bpH9njdMQDaY7m/eVJHupfBuuU8Uv0qLXNEKVQdX4DOqCD3zrBxO4&#10;ftdDQbw5doo+gSOMGsYSfiMQNMr8wKiDkSyw/X4ghmEkPkhwlZ/fMTBjsBsDIivYWmCH0RCu3TDn&#10;B234vgHkwbdSrcB5NQ+eeGFx8iuMWSB/+iX4Ob58D1kvP67lLwAAAP//AwBQSwMEFAAGAAgAAAAh&#10;APEazTPhAAAADAEAAA8AAABkcnMvZG93bnJldi54bWxMj8tOwzAQRfdI/IM1SGwQdWgCKSFOhZCQ&#10;WLAohQXLaTx5UD8i222Sv8dZwW6u5ujOmXI7acXO5HxvjYC7VQKMTG1lb1oBX5+vtxtgPqCRqKwh&#10;ATN52FaXFyUW0o7mg8770LJYYnyBAroQhoJzX3ek0a/sQCbuGus0hhhdy6XDMZZrxddJ8sA19iZe&#10;6HCgl47q4/6kBcj1vJvn47vqx++fJne6ebtBLsT11fT8BCzQFP5gWPSjOlTR6WBPRnqmYk4f7yMq&#10;IE1zYAuQZJsU2GGZ8iwDXpX8/xPVLwAAAP//AwBQSwECLQAUAAYACAAAACEAtoM4kv4AAADhAQAA&#10;EwAAAAAAAAAAAAAAAAAAAAAAW0NvbnRlbnRfVHlwZXNdLnhtbFBLAQItABQABgAIAAAAIQA4/SH/&#10;1gAAAJQBAAALAAAAAAAAAAAAAAAAAC8BAABfcmVscy8ucmVsc1BLAQItABQABgAIAAAAIQD1VG7L&#10;fwIAAAAFAAAOAAAAAAAAAAAAAAAAAC4CAABkcnMvZTJvRG9jLnhtbFBLAQItABQABgAIAAAAIQDx&#10;Gs0z4QAAAAwBAAAPAAAAAAAAAAAAAAAAANkEAABkcnMvZG93bnJldi54bWxQSwUGAAAAAAQABADz&#10;AAAA5wUAAAAA&#10;" filled="f" strokecolor="#231f20" strokeweight=".5pt">
                <v:textbox inset="0,0,0,0">
                  <w:txbxContent>
                    <w:p w:rsidR="001A02E2" w:rsidRPr="00516157" w:rsidRDefault="001A02E2" w:rsidP="00BA3523">
                      <w:pPr>
                        <w:spacing w:before="73"/>
                        <w:ind w:left="108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</w:rPr>
                        <w:t>ЗАРЕГИСТРИРОВАН</w:t>
                      </w:r>
                    </w:p>
                    <w:p w:rsidR="001A02E2" w:rsidRPr="00516157" w:rsidRDefault="001A02E2" w:rsidP="00BA3523">
                      <w:pPr>
                        <w:tabs>
                          <w:tab w:val="left" w:pos="5312"/>
                        </w:tabs>
                        <w:spacing w:before="69"/>
                        <w:ind w:left="108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</w:rPr>
                        <w:t>«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  <w:u w:val="single" w:color="221E1F"/>
                        </w:rPr>
                        <w:tab/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</w:rPr>
                        <w:t>»</w:t>
                      </w:r>
                    </w:p>
                    <w:p w:rsidR="001A02E2" w:rsidRPr="00516157" w:rsidRDefault="001A02E2" w:rsidP="00BA3523">
                      <w:pPr>
                        <w:spacing w:before="1"/>
                        <w:ind w:left="1859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20"/>
                          <w:szCs w:val="20"/>
                        </w:rPr>
                        <w:t>(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16"/>
                          <w:szCs w:val="16"/>
                        </w:rPr>
                        <w:t>наименование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4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16"/>
                          <w:szCs w:val="16"/>
                        </w:rPr>
                        <w:t>организации)</w:t>
                      </w:r>
                    </w:p>
                    <w:p w:rsidR="001A02E2" w:rsidRPr="00516157" w:rsidRDefault="001A02E2" w:rsidP="00BA3523">
                      <w:pPr>
                        <w:tabs>
                          <w:tab w:val="left" w:pos="5257"/>
                        </w:tabs>
                        <w:spacing w:before="78"/>
                        <w:ind w:left="108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</w:rPr>
                        <w:t>за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20"/>
                          <w:szCs w:val="20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</w:rPr>
                        <w:t>реестровым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20"/>
                          <w:szCs w:val="20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</w:rPr>
                        <w:t>№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2"/>
                          <w:sz w:val="20"/>
                          <w:szCs w:val="20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  <w:u w:val="single" w:color="221E1F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  <w:u w:val="single" w:color="221E1F"/>
                        </w:rPr>
                        <w:tab/>
                      </w:r>
                    </w:p>
                    <w:p w:rsidR="001A02E2" w:rsidRPr="00516157" w:rsidRDefault="001A02E2" w:rsidP="00BA3523">
                      <w:pPr>
                        <w:pStyle w:val="aff0"/>
                        <w:spacing w:before="9"/>
                        <w:rPr>
                          <w:sz w:val="20"/>
                          <w:szCs w:val="20"/>
                        </w:rPr>
                      </w:pPr>
                    </w:p>
                    <w:p w:rsidR="001A02E2" w:rsidRPr="00516157" w:rsidRDefault="001A02E2" w:rsidP="00BA3523">
                      <w:pPr>
                        <w:tabs>
                          <w:tab w:val="left" w:pos="708"/>
                          <w:tab w:val="left" w:pos="2159"/>
                        </w:tabs>
                        <w:spacing w:before="1"/>
                        <w:ind w:left="108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</w:rPr>
                        <w:t>«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  <w:u w:val="single" w:color="221E1F"/>
                        </w:rPr>
                        <w:tab/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</w:rPr>
                        <w:t>»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  <w:u w:val="single" w:color="221E1F"/>
                        </w:rPr>
                        <w:tab/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20"/>
                          <w:szCs w:val="20"/>
                        </w:rPr>
                        <w:t>201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77"/>
                          <w:sz w:val="20"/>
                          <w:szCs w:val="20"/>
                          <w:u w:val="single" w:color="221E1F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77"/>
                          <w:sz w:val="20"/>
                          <w:szCs w:val="20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</w:rPr>
                        <w:t>г.</w:t>
                      </w:r>
                    </w:p>
                    <w:p w:rsidR="001A02E2" w:rsidRPr="00516157" w:rsidRDefault="001A02E2" w:rsidP="00BA3523">
                      <w:pPr>
                        <w:pStyle w:val="aff0"/>
                        <w:rPr>
                          <w:sz w:val="20"/>
                          <w:szCs w:val="20"/>
                        </w:rPr>
                      </w:pPr>
                    </w:p>
                    <w:p w:rsidR="001A02E2" w:rsidRPr="00516157" w:rsidRDefault="001A02E2" w:rsidP="00BA3523">
                      <w:pPr>
                        <w:pStyle w:val="aff0"/>
                        <w:spacing w:before="3"/>
                        <w:rPr>
                          <w:sz w:val="20"/>
                          <w:szCs w:val="20"/>
                          <w:lang w:val="ru-RU"/>
                        </w:rPr>
                      </w:pPr>
                      <w:r>
                        <w:rPr>
                          <w:sz w:val="20"/>
                          <w:szCs w:val="20"/>
                          <w:lang w:val="ru-RU"/>
                        </w:rPr>
                        <w:t>__________________________________________________________________________________________</w:t>
                      </w:r>
                    </w:p>
                    <w:p w:rsidR="001A02E2" w:rsidRPr="000A734C" w:rsidRDefault="001A02E2" w:rsidP="00BA3523">
                      <w:pPr>
                        <w:ind w:left="2050" w:right="2051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16"/>
                          <w:szCs w:val="16"/>
                        </w:rPr>
                        <w:t>(Ф.И.О.,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8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16"/>
                          <w:szCs w:val="16"/>
                        </w:rPr>
                        <w:t>подпись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8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должностного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8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лица)</w:t>
                      </w:r>
                    </w:p>
                    <w:p w:rsidR="001A02E2" w:rsidRPr="000A734C" w:rsidRDefault="001A02E2" w:rsidP="00BA3523">
                      <w:pPr>
                        <w:pStyle w:val="aff0"/>
                        <w:rPr>
                          <w:sz w:val="16"/>
                          <w:szCs w:val="16"/>
                        </w:rPr>
                      </w:pPr>
                    </w:p>
                    <w:p w:rsidR="001A02E2" w:rsidRPr="00516157" w:rsidRDefault="001A02E2" w:rsidP="00BA3523">
                      <w:pPr>
                        <w:pStyle w:val="aff0"/>
                        <w:spacing w:before="10"/>
                        <w:rPr>
                          <w:sz w:val="20"/>
                          <w:szCs w:val="20"/>
                        </w:rPr>
                      </w:pPr>
                    </w:p>
                    <w:p w:rsidR="001A02E2" w:rsidRPr="00516157" w:rsidRDefault="001A02E2" w:rsidP="00BA3523">
                      <w:pPr>
                        <w:ind w:left="108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</w:rPr>
                        <w:t>М.П.</w:t>
                      </w:r>
                    </w:p>
                    <w:p w:rsidR="001A02E2" w:rsidRPr="00516157" w:rsidRDefault="001A02E2" w:rsidP="00BA3523">
                      <w:pPr>
                        <w:pStyle w:val="aff0"/>
                        <w:rPr>
                          <w:sz w:val="20"/>
                          <w:szCs w:val="20"/>
                        </w:rPr>
                      </w:pPr>
                    </w:p>
                    <w:p w:rsidR="001A02E2" w:rsidRPr="00516157" w:rsidRDefault="001A02E2" w:rsidP="00BA3523">
                      <w:pPr>
                        <w:spacing w:before="116"/>
                        <w:ind w:left="2050" w:right="2051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6157">
                        <w:rPr>
                          <w:rFonts w:ascii="Times New Roman" w:hAnsi="Times New Roman" w:cs="Times New Roman"/>
                          <w:color w:val="231F20"/>
                          <w:w w:val="95"/>
                          <w:sz w:val="20"/>
                          <w:szCs w:val="20"/>
                        </w:rPr>
                        <w:t>ТЕХНОЛОГИЧЕСКИЙ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32"/>
                          <w:w w:val="95"/>
                          <w:sz w:val="20"/>
                          <w:szCs w:val="20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w w:val="95"/>
                          <w:sz w:val="20"/>
                          <w:szCs w:val="20"/>
                        </w:rPr>
                        <w:t>РЕГЛАМЕНТ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33"/>
                          <w:w w:val="95"/>
                          <w:sz w:val="20"/>
                          <w:szCs w:val="20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w w:val="95"/>
                          <w:sz w:val="20"/>
                          <w:szCs w:val="20"/>
                        </w:rPr>
                        <w:t>(ТР)</w:t>
                      </w:r>
                    </w:p>
                    <w:p w:rsidR="001A02E2" w:rsidRPr="00516157" w:rsidRDefault="001A02E2" w:rsidP="00BA3523">
                      <w:pPr>
                        <w:spacing w:before="69" w:line="254" w:lineRule="auto"/>
                        <w:ind w:left="2054" w:right="2051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20"/>
                          <w:szCs w:val="20"/>
                        </w:rPr>
                        <w:t>ПРОЦЕССА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20"/>
                          <w:szCs w:val="20"/>
                        </w:rPr>
                        <w:t>ОБРАЩЕНИЯ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20"/>
                          <w:szCs w:val="20"/>
                        </w:rPr>
                        <w:t>(ИСПОЛЬЗОВАНИЯ,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</w:rPr>
                        <w:t>ЗАХОРОНЕНИЯ)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-45"/>
                          <w:sz w:val="20"/>
                          <w:szCs w:val="20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</w:rPr>
                        <w:t>СО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20"/>
                          <w:szCs w:val="20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</w:rPr>
                        <w:t>СТРОИТЕЛЬНЫМИ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20"/>
                          <w:szCs w:val="20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</w:rPr>
                        <w:t>ОТХОДАМИ НА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20"/>
                          <w:szCs w:val="20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</w:rPr>
                        <w:t>ОБЪЕКТЕ:</w:t>
                      </w:r>
                    </w:p>
                    <w:p w:rsidR="001A02E2" w:rsidRPr="000A734C" w:rsidRDefault="001A02E2" w:rsidP="00BA3523">
                      <w:pPr>
                        <w:pStyle w:val="aff0"/>
                        <w:spacing w:before="1"/>
                        <w:rPr>
                          <w:sz w:val="20"/>
                          <w:szCs w:val="20"/>
                          <w:lang w:val="ru-RU"/>
                        </w:rPr>
                      </w:pPr>
                      <w:r>
                        <w:rPr>
                          <w:sz w:val="20"/>
                          <w:szCs w:val="20"/>
                          <w:lang w:val="ru-RU"/>
                        </w:rPr>
                        <w:t>__________________________________________________________________________________________</w:t>
                      </w:r>
                    </w:p>
                    <w:p w:rsidR="001A02E2" w:rsidRPr="000A734C" w:rsidRDefault="001A02E2" w:rsidP="00BA3523">
                      <w:pPr>
                        <w:ind w:left="2051" w:right="2051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16"/>
                          <w:szCs w:val="16"/>
                        </w:rPr>
                        <w:t>(наименование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8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16"/>
                          <w:szCs w:val="16"/>
                        </w:rPr>
                        <w:t>объекта,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7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его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7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месторасположение)</w:t>
                      </w:r>
                    </w:p>
                    <w:p w:rsidR="001A02E2" w:rsidRPr="00516157" w:rsidRDefault="001A02E2" w:rsidP="00BA3523">
                      <w:pPr>
                        <w:tabs>
                          <w:tab w:val="left" w:pos="9506"/>
                        </w:tabs>
                        <w:spacing w:before="77"/>
                        <w:ind w:left="108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6157">
                        <w:rPr>
                          <w:rFonts w:ascii="Times New Roman" w:hAnsi="Times New Roman" w:cs="Times New Roman"/>
                          <w:color w:val="231F20"/>
                          <w:w w:val="95"/>
                          <w:sz w:val="20"/>
                          <w:szCs w:val="20"/>
                        </w:rPr>
                        <w:t>Заказчик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18"/>
                          <w:w w:val="95"/>
                          <w:sz w:val="20"/>
                          <w:szCs w:val="20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w w:val="95"/>
                          <w:sz w:val="20"/>
                          <w:szCs w:val="20"/>
                        </w:rPr>
                        <w:t>строительства: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-3"/>
                          <w:w w:val="95"/>
                          <w:sz w:val="20"/>
                          <w:szCs w:val="20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w w:val="95"/>
                          <w:sz w:val="20"/>
                          <w:szCs w:val="20"/>
                          <w:u w:val="single" w:color="221E1F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w w:val="95"/>
                          <w:sz w:val="20"/>
                          <w:szCs w:val="20"/>
                          <w:u w:val="single" w:color="221E1F"/>
                        </w:rPr>
                        <w:tab/>
                      </w:r>
                    </w:p>
                    <w:p w:rsidR="001A02E2" w:rsidRPr="000A734C" w:rsidRDefault="001A02E2" w:rsidP="00BA3523">
                      <w:pPr>
                        <w:spacing w:before="1"/>
                        <w:ind w:left="4300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(наименование,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8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юр.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7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и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7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факт.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7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адреса)</w:t>
                      </w:r>
                    </w:p>
                    <w:p w:rsidR="001A02E2" w:rsidRPr="00516157" w:rsidRDefault="001A02E2" w:rsidP="00BA3523">
                      <w:pPr>
                        <w:tabs>
                          <w:tab w:val="left" w:pos="9506"/>
                        </w:tabs>
                        <w:spacing w:before="78"/>
                        <w:ind w:left="108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</w:rPr>
                        <w:t>Заказчик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11"/>
                          <w:sz w:val="20"/>
                          <w:szCs w:val="20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</w:rPr>
                        <w:t xml:space="preserve">ТР: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-8"/>
                          <w:sz w:val="20"/>
                          <w:szCs w:val="20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  <w:u w:val="single" w:color="221E1F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  <w:u w:val="single" w:color="221E1F"/>
                        </w:rPr>
                        <w:tab/>
                      </w:r>
                    </w:p>
                    <w:p w:rsidR="001A02E2" w:rsidRDefault="001A02E2" w:rsidP="000A734C">
                      <w:pPr>
                        <w:spacing w:before="1"/>
                        <w:ind w:left="851" w:firstLine="425"/>
                        <w:rPr>
                          <w:rFonts w:ascii="Times New Roman" w:hAnsi="Times New Roman" w:cs="Times New Roman"/>
                          <w:color w:val="231F20"/>
                          <w:spacing w:val="1"/>
                          <w:sz w:val="16"/>
                          <w:szCs w:val="16"/>
                        </w:rPr>
                      </w:pP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20"/>
                          <w:szCs w:val="20"/>
                        </w:rPr>
                        <w:t>(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16"/>
                          <w:szCs w:val="16"/>
                        </w:rPr>
                        <w:t>наименование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8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16"/>
                          <w:szCs w:val="16"/>
                        </w:rPr>
                        <w:t>организации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7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16"/>
                          <w:szCs w:val="16"/>
                        </w:rPr>
                        <w:t>или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7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16"/>
                          <w:szCs w:val="16"/>
                        </w:rPr>
                        <w:t>Ф.И.О.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7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16"/>
                          <w:szCs w:val="16"/>
                        </w:rPr>
                        <w:t>индивидуального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8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предпринимателя,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7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юр.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7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и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факт.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8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адреса,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7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контактный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7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тел.)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1"/>
                          <w:sz w:val="16"/>
                          <w:szCs w:val="16"/>
                        </w:rPr>
                        <w:t xml:space="preserve"> </w:t>
                      </w:r>
                    </w:p>
                    <w:p w:rsidR="001A02E2" w:rsidRDefault="001A02E2" w:rsidP="000A734C">
                      <w:pPr>
                        <w:spacing w:before="1"/>
                        <w:ind w:left="851" w:firstLine="425"/>
                        <w:rPr>
                          <w:rFonts w:ascii="Times New Roman" w:hAnsi="Times New Roman" w:cs="Times New Roman"/>
                          <w:color w:val="231F20"/>
                          <w:spacing w:val="1"/>
                          <w:sz w:val="16"/>
                          <w:szCs w:val="16"/>
                        </w:rPr>
                      </w:pPr>
                    </w:p>
                    <w:p w:rsidR="001A02E2" w:rsidRDefault="001A02E2" w:rsidP="000A734C">
                      <w:pPr>
                        <w:spacing w:before="1"/>
                        <w:ind w:left="851"/>
                        <w:jc w:val="center"/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31F20"/>
                          <w:spacing w:val="1"/>
                          <w:sz w:val="16"/>
                          <w:szCs w:val="16"/>
                        </w:rPr>
                        <w:t xml:space="preserve">____________________________________________________________________________________________________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(должность,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Ф.И.О.,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подпись правомочного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представителя, дата)</w:t>
                      </w:r>
                    </w:p>
                    <w:p w:rsidR="001A02E2" w:rsidRPr="000A734C" w:rsidRDefault="001A02E2" w:rsidP="000A734C">
                      <w:pPr>
                        <w:spacing w:before="1"/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</w:pPr>
                    </w:p>
                    <w:p w:rsidR="001A02E2" w:rsidRPr="000A734C" w:rsidRDefault="001A02E2" w:rsidP="000A734C">
                      <w:pPr>
                        <w:spacing w:before="68"/>
                        <w:ind w:left="108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М.П.</w:t>
                      </w:r>
                    </w:p>
                    <w:p w:rsidR="001A02E2" w:rsidRPr="00516157" w:rsidRDefault="001A02E2" w:rsidP="00BA3523">
                      <w:pPr>
                        <w:pStyle w:val="aff0"/>
                        <w:rPr>
                          <w:sz w:val="20"/>
                          <w:szCs w:val="20"/>
                        </w:rPr>
                      </w:pPr>
                    </w:p>
                    <w:p w:rsidR="001A02E2" w:rsidRPr="00516157" w:rsidRDefault="001A02E2" w:rsidP="00BA3523">
                      <w:pPr>
                        <w:tabs>
                          <w:tab w:val="left" w:pos="9506"/>
                        </w:tabs>
                        <w:spacing w:before="115"/>
                        <w:ind w:left="108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</w:rPr>
                        <w:t>Разработчик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10"/>
                          <w:sz w:val="20"/>
                          <w:szCs w:val="20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</w:rPr>
                        <w:t xml:space="preserve">ТР: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  <w:u w:val="single" w:color="221E1F"/>
                        </w:rPr>
                        <w:t xml:space="preserve"> 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  <w:u w:val="single" w:color="221E1F"/>
                        </w:rPr>
                        <w:tab/>
                      </w:r>
                    </w:p>
                    <w:p w:rsidR="001A02E2" w:rsidRDefault="001A02E2" w:rsidP="00B764BF">
                      <w:pPr>
                        <w:spacing w:before="1"/>
                        <w:ind w:left="2693" w:hanging="899"/>
                        <w:jc w:val="both"/>
                        <w:rPr>
                          <w:rFonts w:ascii="Times New Roman" w:hAnsi="Times New Roman" w:cs="Times New Roman"/>
                          <w:color w:val="231F20"/>
                          <w:spacing w:val="1"/>
                          <w:sz w:val="20"/>
                          <w:szCs w:val="20"/>
                        </w:rPr>
                      </w:pP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16"/>
                          <w:szCs w:val="16"/>
                        </w:rPr>
                        <w:t>(наименование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8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16"/>
                          <w:szCs w:val="16"/>
                        </w:rPr>
                        <w:t>организации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7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16"/>
                          <w:szCs w:val="16"/>
                        </w:rPr>
                        <w:t>или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7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16"/>
                          <w:szCs w:val="16"/>
                        </w:rPr>
                        <w:t>Ф.И.О.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7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16"/>
                          <w:szCs w:val="16"/>
                        </w:rPr>
                        <w:t>индивидуального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8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предпринимателя,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7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юр.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7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и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7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факт.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8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адреса,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7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контактный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pacing w:val="-7"/>
                          <w:sz w:val="16"/>
                          <w:szCs w:val="16"/>
                        </w:rPr>
                        <w:t xml:space="preserve"> </w:t>
                      </w:r>
                      <w:r w:rsidRPr="000A734C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тел.)</w:t>
                      </w:r>
                      <w:r w:rsidRPr="00516157">
                        <w:rPr>
                          <w:rFonts w:ascii="Times New Roman" w:hAnsi="Times New Roman" w:cs="Times New Roman"/>
                          <w:color w:val="231F20"/>
                          <w:spacing w:val="1"/>
                          <w:sz w:val="20"/>
                          <w:szCs w:val="20"/>
                        </w:rPr>
                        <w:t xml:space="preserve"> </w:t>
                      </w:r>
                    </w:p>
                    <w:p w:rsidR="001A02E2" w:rsidRDefault="001A02E2" w:rsidP="00B764BF">
                      <w:pPr>
                        <w:spacing w:before="1"/>
                        <w:ind w:left="2693" w:hanging="2551"/>
                        <w:rPr>
                          <w:rFonts w:ascii="Times New Roman" w:hAnsi="Times New Roman" w:cs="Times New Roman"/>
                          <w:color w:val="231F20"/>
                          <w:spacing w:val="1"/>
                          <w:sz w:val="20"/>
                          <w:szCs w:val="20"/>
                        </w:rPr>
                      </w:pPr>
                    </w:p>
                    <w:p w:rsidR="001A02E2" w:rsidRDefault="001A02E2" w:rsidP="00B764BF">
                      <w:pPr>
                        <w:spacing w:before="1"/>
                        <w:ind w:left="2693" w:hanging="2551"/>
                        <w:rPr>
                          <w:rFonts w:ascii="Times New Roman" w:hAnsi="Times New Roman" w:cs="Times New Roman"/>
                          <w:color w:val="231F20"/>
                          <w:spacing w:val="1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31F20"/>
                          <w:spacing w:val="1"/>
                          <w:sz w:val="20"/>
                          <w:szCs w:val="20"/>
                        </w:rPr>
                        <w:t>_______________________________________________________________________________________</w:t>
                      </w:r>
                    </w:p>
                    <w:p w:rsidR="001A02E2" w:rsidRPr="00B764BF" w:rsidRDefault="001A02E2" w:rsidP="00B764BF">
                      <w:pPr>
                        <w:spacing w:before="1" w:line="667" w:lineRule="auto"/>
                        <w:ind w:left="2693" w:hanging="899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B764BF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(должность,</w:t>
                      </w:r>
                      <w:r w:rsidRPr="00B764BF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B764BF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Ф.И.О., подпись</w:t>
                      </w:r>
                      <w:r w:rsidRPr="00B764BF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B764BF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правомочного представителя,</w:t>
                      </w:r>
                      <w:r w:rsidRPr="00B764BF">
                        <w:rPr>
                          <w:rFonts w:ascii="Times New Roman" w:hAnsi="Times New Roman" w:cs="Times New Roman"/>
                          <w:color w:val="231F20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B764BF">
                        <w:rPr>
                          <w:rFonts w:ascii="Times New Roman" w:hAnsi="Times New Roman" w:cs="Times New Roman"/>
                          <w:color w:val="231F20"/>
                          <w:sz w:val="16"/>
                          <w:szCs w:val="16"/>
                        </w:rPr>
                        <w:t>дата)</w:t>
                      </w:r>
                    </w:p>
                    <w:p w:rsidR="001A02E2" w:rsidRPr="00516157" w:rsidRDefault="001A02E2" w:rsidP="00BA3523">
                      <w:pPr>
                        <w:spacing w:before="69"/>
                        <w:ind w:left="108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6157">
                        <w:rPr>
                          <w:rFonts w:ascii="Times New Roman" w:hAnsi="Times New Roman" w:cs="Times New Roman"/>
                          <w:color w:val="231F20"/>
                          <w:sz w:val="20"/>
                          <w:szCs w:val="20"/>
                        </w:rPr>
                        <w:t>М.П.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084731" w:rsidRDefault="00084731" w:rsidP="00B764BF">
      <w:pPr>
        <w:pStyle w:val="Style104"/>
        <w:widowControl/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</w:pPr>
    </w:p>
    <w:p w:rsidR="00BA3523" w:rsidRPr="009A3CAE" w:rsidRDefault="004F0BC3" w:rsidP="004F0BC3">
      <w:pPr>
        <w:pStyle w:val="Style104"/>
        <w:widowControl/>
        <w:ind w:firstLine="567"/>
        <w:jc w:val="center"/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</w:pPr>
      <w:r w:rsidRPr="009A3CAE"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  <w:lastRenderedPageBreak/>
        <w:t>Таблица</w:t>
      </w:r>
      <w:r w:rsidR="00BA3523" w:rsidRPr="009A3CAE"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  <w:t xml:space="preserve"> А.1 ТР — Виды строительных отходов, образующихся на объекте, и объемы их образования</w:t>
      </w:r>
    </w:p>
    <w:tbl>
      <w:tblPr>
        <w:tblStyle w:val="TableNormal"/>
        <w:tblW w:w="9628" w:type="dxa"/>
        <w:tblInd w:w="12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4336"/>
        <w:gridCol w:w="2435"/>
        <w:gridCol w:w="2324"/>
      </w:tblGrid>
      <w:tr w:rsidR="00BA3523" w:rsidTr="00BA3523">
        <w:trPr>
          <w:trHeight w:val="515"/>
        </w:trPr>
        <w:tc>
          <w:tcPr>
            <w:tcW w:w="533" w:type="dxa"/>
            <w:tcBorders>
              <w:top w:val="single" w:sz="4" w:space="0" w:color="231F20"/>
              <w:left w:val="single" w:sz="4" w:space="0" w:color="231F20"/>
              <w:bottom w:val="double" w:sz="2" w:space="0" w:color="231F20"/>
              <w:right w:val="single" w:sz="4" w:space="0" w:color="231F20"/>
            </w:tcBorders>
            <w:hideMark/>
          </w:tcPr>
          <w:p w:rsidR="00BA3523" w:rsidRPr="00516157" w:rsidRDefault="00BA3523" w:rsidP="00F31CEA">
            <w:pPr>
              <w:pStyle w:val="TableParagraph"/>
              <w:spacing w:before="77" w:line="252" w:lineRule="auto"/>
              <w:ind w:left="28" w:hanging="28"/>
              <w:jc w:val="right"/>
              <w:rPr>
                <w:rFonts w:eastAsiaTheme="minorHAnsi"/>
                <w:sz w:val="20"/>
                <w:szCs w:val="20"/>
                <w:lang w:val="en-US"/>
              </w:rPr>
            </w:pPr>
            <w:r w:rsidRPr="00516157">
              <w:rPr>
                <w:color w:val="231F20"/>
                <w:sz w:val="20"/>
                <w:szCs w:val="20"/>
                <w:lang w:val="en-US"/>
              </w:rPr>
              <w:t>№</w:t>
            </w:r>
            <w:r w:rsidRPr="00516157">
              <w:rPr>
                <w:color w:val="231F20"/>
                <w:spacing w:val="-40"/>
                <w:sz w:val="20"/>
                <w:szCs w:val="20"/>
                <w:lang w:val="en-US"/>
              </w:rPr>
              <w:t xml:space="preserve"> </w:t>
            </w:r>
            <w:r w:rsidRPr="00516157">
              <w:rPr>
                <w:color w:val="231F20"/>
                <w:w w:val="95"/>
                <w:sz w:val="20"/>
                <w:szCs w:val="20"/>
                <w:lang w:val="en-US"/>
              </w:rPr>
              <w:t>п/п</w:t>
            </w:r>
          </w:p>
        </w:tc>
        <w:tc>
          <w:tcPr>
            <w:tcW w:w="4336" w:type="dxa"/>
            <w:tcBorders>
              <w:top w:val="single" w:sz="4" w:space="0" w:color="231F20"/>
              <w:left w:val="single" w:sz="4" w:space="0" w:color="231F20"/>
              <w:bottom w:val="double" w:sz="2" w:space="0" w:color="231F20"/>
              <w:right w:val="single" w:sz="4" w:space="0" w:color="231F20"/>
            </w:tcBorders>
            <w:hideMark/>
          </w:tcPr>
          <w:p w:rsidR="00BA3523" w:rsidRPr="00516157" w:rsidRDefault="00BA3523" w:rsidP="00516157">
            <w:pPr>
              <w:pStyle w:val="TableParagraph"/>
              <w:spacing w:before="77" w:line="252" w:lineRule="auto"/>
              <w:ind w:left="-506" w:right="409" w:firstLine="506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6157">
              <w:rPr>
                <w:color w:val="231F20"/>
                <w:sz w:val="20"/>
                <w:szCs w:val="20"/>
                <w:lang w:val="ru-RU"/>
              </w:rPr>
              <w:t>Виды</w:t>
            </w:r>
            <w:r w:rsidRPr="00516157">
              <w:rPr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516157">
              <w:rPr>
                <w:color w:val="231F20"/>
                <w:sz w:val="20"/>
                <w:szCs w:val="20"/>
                <w:lang w:val="ru-RU"/>
              </w:rPr>
              <w:t>образующихся</w:t>
            </w:r>
            <w:r w:rsidRPr="00516157">
              <w:rPr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516157">
              <w:rPr>
                <w:color w:val="231F20"/>
                <w:sz w:val="20"/>
                <w:szCs w:val="20"/>
                <w:lang w:val="ru-RU"/>
              </w:rPr>
              <w:t>на</w:t>
            </w:r>
            <w:r w:rsidRPr="00516157">
              <w:rPr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516157">
              <w:rPr>
                <w:color w:val="231F20"/>
                <w:sz w:val="20"/>
                <w:szCs w:val="20"/>
                <w:lang w:val="ru-RU"/>
              </w:rPr>
              <w:t>объекте</w:t>
            </w:r>
            <w:r w:rsidRPr="00516157">
              <w:rPr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516157">
              <w:rPr>
                <w:color w:val="231F20"/>
                <w:sz w:val="20"/>
                <w:szCs w:val="20"/>
                <w:lang w:val="ru-RU"/>
              </w:rPr>
              <w:t>строительных</w:t>
            </w:r>
            <w:r w:rsidRPr="00516157">
              <w:rPr>
                <w:color w:val="231F20"/>
                <w:spacing w:val="-39"/>
                <w:sz w:val="20"/>
                <w:szCs w:val="20"/>
                <w:lang w:val="ru-RU"/>
              </w:rPr>
              <w:t xml:space="preserve"> </w:t>
            </w:r>
            <w:r w:rsidRPr="00516157">
              <w:rPr>
                <w:color w:val="231F20"/>
                <w:sz w:val="20"/>
                <w:szCs w:val="20"/>
                <w:lang w:val="ru-RU"/>
              </w:rPr>
              <w:t>отходов</w:t>
            </w:r>
            <w:r w:rsidRPr="00516157">
              <w:rPr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516157">
              <w:rPr>
                <w:color w:val="231F20"/>
                <w:sz w:val="20"/>
                <w:szCs w:val="20"/>
                <w:lang w:val="ru-RU"/>
              </w:rPr>
              <w:t>(наименование)</w:t>
            </w:r>
          </w:p>
        </w:tc>
        <w:tc>
          <w:tcPr>
            <w:tcW w:w="2435" w:type="dxa"/>
            <w:tcBorders>
              <w:top w:val="single" w:sz="4" w:space="0" w:color="231F20"/>
              <w:left w:val="single" w:sz="4" w:space="0" w:color="231F20"/>
              <w:bottom w:val="double" w:sz="2" w:space="0" w:color="231F20"/>
              <w:right w:val="single" w:sz="4" w:space="0" w:color="231F20"/>
            </w:tcBorders>
            <w:hideMark/>
          </w:tcPr>
          <w:p w:rsidR="00BA3523" w:rsidRPr="00516157" w:rsidRDefault="00BA3523" w:rsidP="004F0BC3">
            <w:pPr>
              <w:pStyle w:val="TableParagraph"/>
              <w:spacing w:before="77" w:line="252" w:lineRule="auto"/>
              <w:ind w:left="-22" w:firstLine="22"/>
              <w:jc w:val="center"/>
              <w:rPr>
                <w:rFonts w:eastAsiaTheme="minorHAnsi"/>
                <w:sz w:val="20"/>
                <w:szCs w:val="20"/>
                <w:lang w:val="en-US"/>
              </w:rPr>
            </w:pPr>
            <w:proofErr w:type="spellStart"/>
            <w:r w:rsidRPr="00516157">
              <w:rPr>
                <w:color w:val="231F20"/>
                <w:spacing w:val="-2"/>
                <w:sz w:val="20"/>
                <w:szCs w:val="20"/>
                <w:lang w:val="en-US"/>
              </w:rPr>
              <w:t>Объем</w:t>
            </w:r>
            <w:proofErr w:type="spellEnd"/>
            <w:r w:rsidRPr="00516157">
              <w:rPr>
                <w:color w:val="231F20"/>
                <w:spacing w:val="-2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6157">
              <w:rPr>
                <w:color w:val="231F20"/>
                <w:spacing w:val="-1"/>
                <w:sz w:val="20"/>
                <w:szCs w:val="20"/>
                <w:lang w:val="en-US"/>
              </w:rPr>
              <w:t>образования</w:t>
            </w:r>
            <w:proofErr w:type="spellEnd"/>
            <w:r w:rsidRPr="00516157">
              <w:rPr>
                <w:color w:val="231F20"/>
                <w:spacing w:val="-40"/>
                <w:sz w:val="20"/>
                <w:szCs w:val="20"/>
                <w:lang w:val="en-US"/>
              </w:rPr>
              <w:t xml:space="preserve"> </w:t>
            </w:r>
            <w:r w:rsidRPr="00516157">
              <w:rPr>
                <w:color w:val="231F20"/>
                <w:sz w:val="20"/>
                <w:szCs w:val="20"/>
                <w:lang w:val="en-US"/>
              </w:rPr>
              <w:t xml:space="preserve">(в </w:t>
            </w:r>
            <w:proofErr w:type="spellStart"/>
            <w:r w:rsidRPr="00516157">
              <w:rPr>
                <w:color w:val="231F20"/>
                <w:sz w:val="20"/>
                <w:szCs w:val="20"/>
                <w:lang w:val="en-US"/>
              </w:rPr>
              <w:t>тоннах</w:t>
            </w:r>
            <w:proofErr w:type="spellEnd"/>
            <w:r w:rsidRPr="00516157">
              <w:rPr>
                <w:color w:val="231F20"/>
                <w:sz w:val="20"/>
                <w:szCs w:val="20"/>
                <w:lang w:val="en-US"/>
              </w:rPr>
              <w:t>)</w:t>
            </w:r>
          </w:p>
        </w:tc>
        <w:tc>
          <w:tcPr>
            <w:tcW w:w="2324" w:type="dxa"/>
            <w:tcBorders>
              <w:top w:val="single" w:sz="4" w:space="0" w:color="231F20"/>
              <w:left w:val="single" w:sz="4" w:space="0" w:color="231F20"/>
              <w:bottom w:val="double" w:sz="2" w:space="0" w:color="231F20"/>
              <w:right w:val="single" w:sz="4" w:space="0" w:color="231F20"/>
            </w:tcBorders>
          </w:tcPr>
          <w:p w:rsidR="00516157" w:rsidRDefault="00BA3523" w:rsidP="00516157">
            <w:pPr>
              <w:pStyle w:val="TableParagraph"/>
              <w:ind w:right="224"/>
              <w:jc w:val="center"/>
              <w:rPr>
                <w:color w:val="231F20"/>
                <w:spacing w:val="15"/>
                <w:sz w:val="20"/>
                <w:szCs w:val="20"/>
                <w:lang w:val="en-US"/>
              </w:rPr>
            </w:pPr>
            <w:proofErr w:type="spellStart"/>
            <w:r w:rsidRPr="00516157">
              <w:rPr>
                <w:color w:val="231F20"/>
                <w:sz w:val="20"/>
                <w:szCs w:val="20"/>
                <w:lang w:val="en-US"/>
              </w:rPr>
              <w:t>Класс</w:t>
            </w:r>
            <w:proofErr w:type="spellEnd"/>
            <w:r w:rsidRPr="00516157">
              <w:rPr>
                <w:color w:val="231F20"/>
                <w:spacing w:val="1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6157">
              <w:rPr>
                <w:color w:val="231F20"/>
                <w:sz w:val="20"/>
                <w:szCs w:val="20"/>
                <w:lang w:val="en-US"/>
              </w:rPr>
              <w:t>опасности</w:t>
            </w:r>
            <w:proofErr w:type="spellEnd"/>
          </w:p>
          <w:p w:rsidR="00BA3523" w:rsidRPr="00516157" w:rsidRDefault="00BA3523" w:rsidP="00516157">
            <w:pPr>
              <w:pStyle w:val="TableParagraph"/>
              <w:ind w:right="224"/>
              <w:jc w:val="center"/>
              <w:rPr>
                <w:rFonts w:eastAsiaTheme="minorHAnsi"/>
                <w:sz w:val="20"/>
                <w:szCs w:val="20"/>
                <w:lang w:val="en-US"/>
              </w:rPr>
            </w:pPr>
            <w:r w:rsidRPr="00516157">
              <w:rPr>
                <w:color w:val="231F20"/>
                <w:sz w:val="20"/>
                <w:szCs w:val="20"/>
                <w:lang w:val="en-US"/>
              </w:rPr>
              <w:t>(III—IV)</w:t>
            </w:r>
          </w:p>
        </w:tc>
      </w:tr>
      <w:tr w:rsidR="00BA3523" w:rsidTr="00BA3523">
        <w:trPr>
          <w:trHeight w:val="337"/>
        </w:trPr>
        <w:tc>
          <w:tcPr>
            <w:tcW w:w="533" w:type="dxa"/>
            <w:tcBorders>
              <w:top w:val="double" w:sz="2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BA3523" w:rsidRPr="00516157" w:rsidRDefault="00BA3523">
            <w:pPr>
              <w:pStyle w:val="TableParagraph"/>
              <w:spacing w:before="63"/>
              <w:ind w:left="9"/>
              <w:jc w:val="center"/>
              <w:rPr>
                <w:rFonts w:eastAsiaTheme="minorHAnsi"/>
                <w:sz w:val="20"/>
                <w:szCs w:val="20"/>
                <w:lang w:val="en-US"/>
              </w:rPr>
            </w:pPr>
            <w:r w:rsidRPr="00516157">
              <w:rPr>
                <w:color w:val="231F20"/>
                <w:sz w:val="20"/>
                <w:szCs w:val="20"/>
                <w:lang w:val="en-US"/>
              </w:rPr>
              <w:t>1</w:t>
            </w:r>
          </w:p>
        </w:tc>
        <w:tc>
          <w:tcPr>
            <w:tcW w:w="4336" w:type="dxa"/>
            <w:tcBorders>
              <w:top w:val="double" w:sz="2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BA3523" w:rsidRPr="00516157" w:rsidRDefault="00BA3523">
            <w:pPr>
              <w:pStyle w:val="TableParagraph"/>
              <w:spacing w:before="63"/>
              <w:ind w:left="9"/>
              <w:jc w:val="center"/>
              <w:rPr>
                <w:rFonts w:eastAsiaTheme="minorHAnsi"/>
                <w:sz w:val="20"/>
                <w:szCs w:val="20"/>
                <w:lang w:val="en-US"/>
              </w:rPr>
            </w:pPr>
            <w:r w:rsidRPr="00516157">
              <w:rPr>
                <w:color w:val="231F20"/>
                <w:sz w:val="20"/>
                <w:szCs w:val="20"/>
                <w:lang w:val="en-US"/>
              </w:rPr>
              <w:t>2</w:t>
            </w:r>
          </w:p>
        </w:tc>
        <w:tc>
          <w:tcPr>
            <w:tcW w:w="2435" w:type="dxa"/>
            <w:tcBorders>
              <w:top w:val="double" w:sz="2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BA3523" w:rsidRPr="00516157" w:rsidRDefault="00BA3523">
            <w:pPr>
              <w:pStyle w:val="TableParagraph"/>
              <w:spacing w:before="63"/>
              <w:ind w:left="9"/>
              <w:jc w:val="center"/>
              <w:rPr>
                <w:rFonts w:eastAsiaTheme="minorHAnsi"/>
                <w:sz w:val="20"/>
                <w:szCs w:val="20"/>
                <w:lang w:val="en-US"/>
              </w:rPr>
            </w:pPr>
            <w:r w:rsidRPr="00516157">
              <w:rPr>
                <w:color w:val="231F20"/>
                <w:sz w:val="20"/>
                <w:szCs w:val="20"/>
                <w:lang w:val="en-US"/>
              </w:rPr>
              <w:t>3</w:t>
            </w:r>
          </w:p>
        </w:tc>
        <w:tc>
          <w:tcPr>
            <w:tcW w:w="2324" w:type="dxa"/>
            <w:tcBorders>
              <w:top w:val="double" w:sz="2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BA3523" w:rsidRPr="00516157" w:rsidRDefault="00BA3523">
            <w:pPr>
              <w:pStyle w:val="TableParagraph"/>
              <w:spacing w:before="63"/>
              <w:ind w:left="9"/>
              <w:jc w:val="center"/>
              <w:rPr>
                <w:rFonts w:eastAsiaTheme="minorHAnsi"/>
                <w:sz w:val="20"/>
                <w:szCs w:val="20"/>
                <w:lang w:val="en-US"/>
              </w:rPr>
            </w:pPr>
            <w:r w:rsidRPr="00516157">
              <w:rPr>
                <w:color w:val="231F20"/>
                <w:sz w:val="20"/>
                <w:szCs w:val="20"/>
                <w:lang w:val="en-US"/>
              </w:rPr>
              <w:t>4</w:t>
            </w:r>
          </w:p>
        </w:tc>
      </w:tr>
      <w:tr w:rsidR="00BA3523" w:rsidTr="00BA3523">
        <w:trPr>
          <w:trHeight w:val="347"/>
        </w:trPr>
        <w:tc>
          <w:tcPr>
            <w:tcW w:w="5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Pr="00516157" w:rsidRDefault="00BA3523">
            <w:pPr>
              <w:pStyle w:val="TableParagraph"/>
              <w:rPr>
                <w:rFonts w:eastAsiaTheme="minorHAnsi"/>
                <w:sz w:val="20"/>
                <w:szCs w:val="20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Pr="00516157" w:rsidRDefault="00BA3523">
            <w:pPr>
              <w:pStyle w:val="TableParagraph"/>
              <w:rPr>
                <w:rFonts w:eastAsiaTheme="minorHAnsi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Pr="00516157" w:rsidRDefault="00BA3523">
            <w:pPr>
              <w:pStyle w:val="TableParagraph"/>
              <w:rPr>
                <w:rFonts w:eastAsiaTheme="minorHAnsi"/>
                <w:sz w:val="20"/>
                <w:szCs w:val="20"/>
                <w:lang w:val="en-US"/>
              </w:rPr>
            </w:pPr>
          </w:p>
        </w:tc>
        <w:tc>
          <w:tcPr>
            <w:tcW w:w="232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Pr="00516157" w:rsidRDefault="00BA3523">
            <w:pPr>
              <w:pStyle w:val="TableParagraph"/>
              <w:rPr>
                <w:rFonts w:eastAsiaTheme="minorHAnsi"/>
                <w:sz w:val="20"/>
                <w:szCs w:val="20"/>
                <w:lang w:val="en-US"/>
              </w:rPr>
            </w:pPr>
          </w:p>
        </w:tc>
      </w:tr>
      <w:tr w:rsidR="00BA3523" w:rsidTr="00BA3523">
        <w:trPr>
          <w:trHeight w:val="347"/>
        </w:trPr>
        <w:tc>
          <w:tcPr>
            <w:tcW w:w="5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Pr="00516157" w:rsidRDefault="00BA3523">
            <w:pPr>
              <w:pStyle w:val="TableParagraph"/>
              <w:rPr>
                <w:rFonts w:eastAsiaTheme="minorHAnsi"/>
                <w:sz w:val="20"/>
                <w:szCs w:val="20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BA3523" w:rsidRPr="00516157" w:rsidRDefault="00BA3523">
            <w:pPr>
              <w:pStyle w:val="TableParagraph"/>
              <w:spacing w:before="73"/>
              <w:ind w:left="113"/>
              <w:rPr>
                <w:rFonts w:eastAsiaTheme="minorHAnsi"/>
                <w:sz w:val="20"/>
                <w:szCs w:val="20"/>
                <w:lang w:val="en-US"/>
              </w:rPr>
            </w:pPr>
            <w:proofErr w:type="spellStart"/>
            <w:r w:rsidRPr="00516157">
              <w:rPr>
                <w:color w:val="231F20"/>
                <w:sz w:val="20"/>
                <w:szCs w:val="20"/>
                <w:lang w:val="en-US"/>
              </w:rPr>
              <w:t>Итого</w:t>
            </w:r>
            <w:proofErr w:type="spellEnd"/>
            <w:r w:rsidRPr="00516157">
              <w:rPr>
                <w:color w:val="231F20"/>
                <w:spacing w:val="-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6157">
              <w:rPr>
                <w:color w:val="231F20"/>
                <w:sz w:val="20"/>
                <w:szCs w:val="20"/>
                <w:lang w:val="en-US"/>
              </w:rPr>
              <w:t>по</w:t>
            </w:r>
            <w:proofErr w:type="spellEnd"/>
            <w:r w:rsidRPr="00516157">
              <w:rPr>
                <w:color w:val="231F20"/>
                <w:spacing w:val="-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6157">
              <w:rPr>
                <w:color w:val="231F20"/>
                <w:sz w:val="20"/>
                <w:szCs w:val="20"/>
                <w:lang w:val="en-US"/>
              </w:rPr>
              <w:t>классу</w:t>
            </w:r>
            <w:proofErr w:type="spellEnd"/>
            <w:r w:rsidRPr="00516157">
              <w:rPr>
                <w:color w:val="231F20"/>
                <w:spacing w:val="-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6157">
              <w:rPr>
                <w:color w:val="231F20"/>
                <w:sz w:val="20"/>
                <w:szCs w:val="20"/>
                <w:lang w:val="en-US"/>
              </w:rPr>
              <w:t>опасности</w:t>
            </w:r>
            <w:proofErr w:type="spellEnd"/>
          </w:p>
        </w:tc>
        <w:tc>
          <w:tcPr>
            <w:tcW w:w="24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Pr="00516157" w:rsidRDefault="00BA3523">
            <w:pPr>
              <w:pStyle w:val="TableParagraph"/>
              <w:rPr>
                <w:rFonts w:eastAsiaTheme="minorHAnsi"/>
                <w:sz w:val="20"/>
                <w:szCs w:val="20"/>
                <w:lang w:val="en-US"/>
              </w:rPr>
            </w:pPr>
          </w:p>
        </w:tc>
        <w:tc>
          <w:tcPr>
            <w:tcW w:w="232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Pr="00516157" w:rsidRDefault="00BA3523">
            <w:pPr>
              <w:pStyle w:val="TableParagraph"/>
              <w:rPr>
                <w:rFonts w:eastAsiaTheme="minorHAnsi"/>
                <w:sz w:val="20"/>
                <w:szCs w:val="20"/>
                <w:lang w:val="en-US"/>
              </w:rPr>
            </w:pPr>
          </w:p>
        </w:tc>
      </w:tr>
      <w:tr w:rsidR="00BA3523" w:rsidTr="00BA3523">
        <w:trPr>
          <w:trHeight w:val="347"/>
        </w:trPr>
        <w:tc>
          <w:tcPr>
            <w:tcW w:w="5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Pr="00516157" w:rsidRDefault="00BA3523">
            <w:pPr>
              <w:pStyle w:val="TableParagraph"/>
              <w:rPr>
                <w:rFonts w:eastAsiaTheme="minorHAnsi"/>
                <w:sz w:val="20"/>
                <w:szCs w:val="20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Pr="00516157" w:rsidRDefault="00BA3523">
            <w:pPr>
              <w:pStyle w:val="TableParagraph"/>
              <w:rPr>
                <w:rFonts w:eastAsiaTheme="minorHAnsi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Pr="00516157" w:rsidRDefault="00BA3523">
            <w:pPr>
              <w:pStyle w:val="TableParagraph"/>
              <w:rPr>
                <w:rFonts w:eastAsiaTheme="minorHAnsi"/>
                <w:sz w:val="20"/>
                <w:szCs w:val="20"/>
                <w:lang w:val="en-US"/>
              </w:rPr>
            </w:pPr>
          </w:p>
        </w:tc>
        <w:tc>
          <w:tcPr>
            <w:tcW w:w="232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Pr="00516157" w:rsidRDefault="00BA3523">
            <w:pPr>
              <w:pStyle w:val="TableParagraph"/>
              <w:rPr>
                <w:rFonts w:eastAsiaTheme="minorHAnsi"/>
                <w:sz w:val="20"/>
                <w:szCs w:val="20"/>
                <w:lang w:val="en-US"/>
              </w:rPr>
            </w:pPr>
          </w:p>
        </w:tc>
      </w:tr>
      <w:tr w:rsidR="00BA3523" w:rsidTr="00BA3523">
        <w:trPr>
          <w:trHeight w:val="347"/>
        </w:trPr>
        <w:tc>
          <w:tcPr>
            <w:tcW w:w="5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Pr="00516157" w:rsidRDefault="00BA3523">
            <w:pPr>
              <w:pStyle w:val="TableParagraph"/>
              <w:rPr>
                <w:rFonts w:eastAsiaTheme="minorHAnsi"/>
                <w:sz w:val="20"/>
                <w:szCs w:val="20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BA3523" w:rsidRPr="00516157" w:rsidRDefault="00BA3523">
            <w:pPr>
              <w:pStyle w:val="TableParagraph"/>
              <w:spacing w:before="73"/>
              <w:ind w:left="113"/>
              <w:rPr>
                <w:rFonts w:eastAsiaTheme="minorHAnsi"/>
                <w:sz w:val="20"/>
                <w:szCs w:val="20"/>
                <w:lang w:val="en-US"/>
              </w:rPr>
            </w:pPr>
            <w:proofErr w:type="spellStart"/>
            <w:r w:rsidRPr="00516157">
              <w:rPr>
                <w:color w:val="231F20"/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24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Pr="00516157" w:rsidRDefault="00BA3523">
            <w:pPr>
              <w:pStyle w:val="TableParagraph"/>
              <w:rPr>
                <w:rFonts w:eastAsiaTheme="minorHAnsi"/>
                <w:sz w:val="20"/>
                <w:szCs w:val="20"/>
                <w:lang w:val="en-US"/>
              </w:rPr>
            </w:pPr>
          </w:p>
        </w:tc>
        <w:tc>
          <w:tcPr>
            <w:tcW w:w="232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Pr="00516157" w:rsidRDefault="00BA3523">
            <w:pPr>
              <w:pStyle w:val="TableParagraph"/>
              <w:rPr>
                <w:rFonts w:eastAsiaTheme="minorHAnsi"/>
                <w:sz w:val="20"/>
                <w:szCs w:val="20"/>
                <w:lang w:val="en-US"/>
              </w:rPr>
            </w:pPr>
          </w:p>
        </w:tc>
      </w:tr>
      <w:tr w:rsidR="00BA3523" w:rsidTr="00BA3523">
        <w:trPr>
          <w:trHeight w:val="347"/>
        </w:trPr>
        <w:tc>
          <w:tcPr>
            <w:tcW w:w="5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Default="00BA3523">
            <w:pPr>
              <w:pStyle w:val="TableParagraph"/>
              <w:rPr>
                <w:rFonts w:eastAsiaTheme="minorHAnsi"/>
                <w:sz w:val="16"/>
                <w:lang w:val="en-US"/>
              </w:rPr>
            </w:pPr>
          </w:p>
        </w:tc>
        <w:tc>
          <w:tcPr>
            <w:tcW w:w="43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Default="00BA3523">
            <w:pPr>
              <w:pStyle w:val="TableParagraph"/>
              <w:rPr>
                <w:rFonts w:eastAsiaTheme="minorHAnsi"/>
                <w:sz w:val="16"/>
                <w:lang w:val="en-US"/>
              </w:rPr>
            </w:pPr>
          </w:p>
        </w:tc>
        <w:tc>
          <w:tcPr>
            <w:tcW w:w="24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Default="00BA3523">
            <w:pPr>
              <w:pStyle w:val="TableParagraph"/>
              <w:rPr>
                <w:rFonts w:eastAsiaTheme="minorHAnsi"/>
                <w:sz w:val="16"/>
                <w:lang w:val="en-US"/>
              </w:rPr>
            </w:pPr>
          </w:p>
        </w:tc>
        <w:tc>
          <w:tcPr>
            <w:tcW w:w="232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Default="00BA3523">
            <w:pPr>
              <w:pStyle w:val="TableParagraph"/>
              <w:rPr>
                <w:rFonts w:eastAsiaTheme="minorHAnsi"/>
                <w:sz w:val="16"/>
                <w:lang w:val="en-US"/>
              </w:rPr>
            </w:pPr>
          </w:p>
        </w:tc>
      </w:tr>
    </w:tbl>
    <w:p w:rsidR="00516157" w:rsidRPr="00516157" w:rsidRDefault="00516157" w:rsidP="00BA3523">
      <w:pPr>
        <w:pStyle w:val="Style104"/>
        <w:widowControl/>
        <w:ind w:firstLine="567"/>
        <w:rPr>
          <w:rStyle w:val="FontStyle231"/>
          <w:rFonts w:ascii="Times New Roman" w:hAnsi="Times New Roman" w:cs="Times New Roman"/>
          <w:b w:val="0"/>
          <w:lang w:eastAsia="en-US"/>
        </w:rPr>
      </w:pPr>
    </w:p>
    <w:p w:rsidR="00BA3523" w:rsidRPr="00516157" w:rsidRDefault="00B764BF" w:rsidP="00BA3523">
      <w:pPr>
        <w:pStyle w:val="Style104"/>
        <w:widowControl/>
        <w:ind w:firstLine="567"/>
        <w:rPr>
          <w:rStyle w:val="FontStyle231"/>
          <w:rFonts w:ascii="Times New Roman" w:hAnsi="Times New Roman" w:cs="Times New Roman"/>
          <w:b w:val="0"/>
          <w:lang w:eastAsia="en-US"/>
        </w:rPr>
      </w:pPr>
      <w:r>
        <w:rPr>
          <w:rStyle w:val="FontStyle231"/>
          <w:rFonts w:ascii="Times New Roman" w:hAnsi="Times New Roman" w:cs="Times New Roman"/>
          <w:b w:val="0"/>
          <w:lang w:eastAsia="en-US"/>
        </w:rPr>
        <w:t>Приме</w:t>
      </w:r>
      <w:r w:rsidR="00BA3523" w:rsidRPr="00516157">
        <w:rPr>
          <w:rStyle w:val="FontStyle231"/>
          <w:rFonts w:ascii="Times New Roman" w:hAnsi="Times New Roman" w:cs="Times New Roman"/>
          <w:b w:val="0"/>
          <w:lang w:eastAsia="en-US"/>
        </w:rPr>
        <w:t xml:space="preserve">чания </w:t>
      </w:r>
    </w:p>
    <w:p w:rsidR="00BA3523" w:rsidRPr="00516157" w:rsidRDefault="009A3CAE" w:rsidP="00BA3523">
      <w:pPr>
        <w:pStyle w:val="Style104"/>
        <w:widowControl/>
        <w:ind w:firstLine="567"/>
        <w:rPr>
          <w:rStyle w:val="FontStyle231"/>
          <w:rFonts w:ascii="Times New Roman" w:hAnsi="Times New Roman" w:cs="Times New Roman"/>
          <w:b w:val="0"/>
          <w:lang w:eastAsia="en-US"/>
        </w:rPr>
      </w:pPr>
      <w:r>
        <w:rPr>
          <w:rStyle w:val="FontStyle231"/>
          <w:rFonts w:ascii="Times New Roman" w:hAnsi="Times New Roman" w:cs="Times New Roman"/>
          <w:b w:val="0"/>
          <w:lang w:eastAsia="en-US"/>
        </w:rPr>
        <w:t xml:space="preserve">1 </w:t>
      </w:r>
      <w:r w:rsidR="00BA3523" w:rsidRPr="00516157">
        <w:rPr>
          <w:rStyle w:val="FontStyle231"/>
          <w:rFonts w:ascii="Times New Roman" w:hAnsi="Times New Roman" w:cs="Times New Roman"/>
          <w:b w:val="0"/>
          <w:lang w:eastAsia="en-US"/>
        </w:rPr>
        <w:t xml:space="preserve">Нумерация видов отходов ведется порядковым образом в соответствии с классом их опасности (от </w:t>
      </w:r>
      <w:r w:rsidR="00B128AD" w:rsidRPr="00516157">
        <w:rPr>
          <w:rStyle w:val="FontStyle231"/>
          <w:rFonts w:ascii="Times New Roman" w:hAnsi="Times New Roman" w:cs="Times New Roman"/>
          <w:b w:val="0"/>
          <w:lang w:eastAsia="en-US"/>
        </w:rPr>
        <w:t>наибольшего</w:t>
      </w:r>
      <w:r w:rsidR="00BA3523" w:rsidRPr="00516157">
        <w:rPr>
          <w:rStyle w:val="FontStyle231"/>
          <w:rFonts w:ascii="Times New Roman" w:hAnsi="Times New Roman" w:cs="Times New Roman"/>
          <w:b w:val="0"/>
          <w:lang w:eastAsia="en-US"/>
        </w:rPr>
        <w:t xml:space="preserve"> к наименьшему), последовательное расположение видов отходов одного класса опасности может быть произвольным.</w:t>
      </w:r>
    </w:p>
    <w:p w:rsidR="00BA3523" w:rsidRDefault="009A3CAE" w:rsidP="00BA3523">
      <w:pPr>
        <w:pStyle w:val="Style104"/>
        <w:widowControl/>
        <w:ind w:firstLine="567"/>
        <w:rPr>
          <w:rStyle w:val="FontStyle231"/>
          <w:rFonts w:ascii="Times New Roman" w:hAnsi="Times New Roman" w:cs="Times New Roman"/>
          <w:b w:val="0"/>
          <w:lang w:eastAsia="en-US"/>
        </w:rPr>
      </w:pPr>
      <w:r>
        <w:rPr>
          <w:rStyle w:val="FontStyle231"/>
          <w:rFonts w:ascii="Times New Roman" w:hAnsi="Times New Roman" w:cs="Times New Roman"/>
          <w:b w:val="0"/>
          <w:lang w:eastAsia="en-US"/>
        </w:rPr>
        <w:t xml:space="preserve">2 </w:t>
      </w:r>
      <w:r w:rsidR="00BA3523" w:rsidRPr="00516157">
        <w:rPr>
          <w:rStyle w:val="FontStyle231"/>
          <w:rFonts w:ascii="Times New Roman" w:hAnsi="Times New Roman" w:cs="Times New Roman"/>
          <w:b w:val="0"/>
          <w:lang w:eastAsia="en-US"/>
        </w:rPr>
        <w:t>Необходимо нумерацию видов отходов (в соответствии с таблицей А.1) сохранять по всем последующим таблицам.</w:t>
      </w:r>
    </w:p>
    <w:p w:rsidR="00516157" w:rsidRPr="00516157" w:rsidRDefault="00516157" w:rsidP="00BA3523">
      <w:pPr>
        <w:pStyle w:val="Style104"/>
        <w:widowControl/>
        <w:ind w:firstLine="567"/>
        <w:rPr>
          <w:rStyle w:val="FontStyle231"/>
          <w:rFonts w:ascii="Times New Roman" w:hAnsi="Times New Roman" w:cs="Times New Roman"/>
          <w:b w:val="0"/>
          <w:lang w:eastAsia="en-US"/>
        </w:rPr>
      </w:pPr>
    </w:p>
    <w:p w:rsidR="00BA3523" w:rsidRPr="009A3CAE" w:rsidRDefault="004F0BC3" w:rsidP="00F31CEA">
      <w:pPr>
        <w:pStyle w:val="Style104"/>
        <w:widowControl/>
        <w:ind w:firstLine="567"/>
        <w:jc w:val="center"/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</w:pPr>
      <w:r w:rsidRPr="009A3CAE"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  <w:t>Таблица</w:t>
      </w:r>
      <w:r w:rsidR="00BA3523" w:rsidRPr="009A3CAE"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  <w:t xml:space="preserve"> А.2 ТР — Накопление и организация временного хранения строительных отходов</w:t>
      </w:r>
    </w:p>
    <w:p w:rsidR="00BA3523" w:rsidRPr="00BA3523" w:rsidRDefault="00BA3523" w:rsidP="004F0BC3">
      <w:pPr>
        <w:pStyle w:val="Style104"/>
        <w:widowControl/>
        <w:jc w:val="center"/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</w:pPr>
    </w:p>
    <w:tbl>
      <w:tblPr>
        <w:tblStyle w:val="TableNormal"/>
        <w:tblW w:w="9625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87"/>
        <w:gridCol w:w="2041"/>
        <w:gridCol w:w="2115"/>
        <w:gridCol w:w="2389"/>
        <w:gridCol w:w="2393"/>
      </w:tblGrid>
      <w:tr w:rsidR="00BA3523" w:rsidTr="005278B7">
        <w:trPr>
          <w:trHeight w:val="707"/>
          <w:jc w:val="center"/>
        </w:trPr>
        <w:tc>
          <w:tcPr>
            <w:tcW w:w="687" w:type="dxa"/>
            <w:tcBorders>
              <w:top w:val="single" w:sz="4" w:space="0" w:color="231F20"/>
              <w:left w:val="single" w:sz="4" w:space="0" w:color="231F20"/>
              <w:bottom w:val="double" w:sz="2" w:space="0" w:color="231F20"/>
              <w:right w:val="single" w:sz="4" w:space="0" w:color="231F20"/>
            </w:tcBorders>
          </w:tcPr>
          <w:p w:rsidR="00BA3523" w:rsidRPr="004F0BC3" w:rsidRDefault="00BA3523" w:rsidP="005278B7">
            <w:pPr>
              <w:pStyle w:val="TableParagraph"/>
              <w:ind w:right="99"/>
              <w:rPr>
                <w:rFonts w:eastAsiaTheme="minorHAnsi"/>
                <w:sz w:val="20"/>
                <w:szCs w:val="20"/>
                <w:lang w:val="en-US"/>
              </w:rPr>
            </w:pPr>
            <w:r w:rsidRPr="004F0BC3">
              <w:rPr>
                <w:color w:val="231F20"/>
                <w:sz w:val="20"/>
                <w:szCs w:val="20"/>
                <w:lang w:val="en-US"/>
              </w:rPr>
              <w:t>№</w:t>
            </w:r>
            <w:r w:rsidRPr="004F0BC3">
              <w:rPr>
                <w:color w:val="231F20"/>
                <w:spacing w:val="5"/>
                <w:sz w:val="20"/>
                <w:szCs w:val="20"/>
                <w:lang w:val="en-US"/>
              </w:rPr>
              <w:t xml:space="preserve"> </w:t>
            </w:r>
            <w:r w:rsidRPr="004F0BC3">
              <w:rPr>
                <w:color w:val="231F20"/>
                <w:sz w:val="20"/>
                <w:szCs w:val="20"/>
                <w:lang w:val="en-US"/>
              </w:rPr>
              <w:t>п/п</w:t>
            </w:r>
          </w:p>
        </w:tc>
        <w:tc>
          <w:tcPr>
            <w:tcW w:w="2041" w:type="dxa"/>
            <w:tcBorders>
              <w:top w:val="single" w:sz="4" w:space="0" w:color="231F20"/>
              <w:left w:val="single" w:sz="4" w:space="0" w:color="231F20"/>
              <w:bottom w:val="double" w:sz="2" w:space="0" w:color="231F20"/>
              <w:right w:val="single" w:sz="4" w:space="0" w:color="231F20"/>
            </w:tcBorders>
          </w:tcPr>
          <w:p w:rsidR="00BA3523" w:rsidRPr="004F0BC3" w:rsidRDefault="00BA3523" w:rsidP="00F31CEA">
            <w:pPr>
              <w:pStyle w:val="TableParagraph"/>
              <w:spacing w:line="252" w:lineRule="auto"/>
              <w:ind w:right="312"/>
              <w:jc w:val="center"/>
              <w:rPr>
                <w:rFonts w:eastAsiaTheme="minorHAnsi"/>
                <w:sz w:val="20"/>
                <w:szCs w:val="20"/>
                <w:lang w:val="en-US"/>
              </w:rPr>
            </w:pPr>
            <w:proofErr w:type="spellStart"/>
            <w:r w:rsidRPr="004F0BC3">
              <w:rPr>
                <w:color w:val="231F20"/>
                <w:sz w:val="20"/>
                <w:szCs w:val="20"/>
                <w:lang w:val="en-US"/>
              </w:rPr>
              <w:t>Вид</w:t>
            </w:r>
            <w:proofErr w:type="spellEnd"/>
            <w:r w:rsidRPr="004F0BC3">
              <w:rPr>
                <w:color w:val="231F20"/>
                <w:spacing w:val="-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0BC3">
              <w:rPr>
                <w:color w:val="231F20"/>
                <w:sz w:val="20"/>
                <w:szCs w:val="20"/>
                <w:lang w:val="en-US"/>
              </w:rPr>
              <w:t>строительных</w:t>
            </w:r>
            <w:proofErr w:type="spellEnd"/>
            <w:r w:rsidRPr="004F0BC3">
              <w:rPr>
                <w:color w:val="231F20"/>
                <w:spacing w:val="-3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0BC3">
              <w:rPr>
                <w:color w:val="231F20"/>
                <w:sz w:val="20"/>
                <w:szCs w:val="20"/>
                <w:lang w:val="en-US"/>
              </w:rPr>
              <w:t>отходов</w:t>
            </w:r>
            <w:proofErr w:type="spellEnd"/>
          </w:p>
        </w:tc>
        <w:tc>
          <w:tcPr>
            <w:tcW w:w="2115" w:type="dxa"/>
            <w:tcBorders>
              <w:top w:val="single" w:sz="4" w:space="0" w:color="231F20"/>
              <w:left w:val="single" w:sz="4" w:space="0" w:color="231F20"/>
              <w:bottom w:val="double" w:sz="2" w:space="0" w:color="231F20"/>
              <w:right w:val="single" w:sz="4" w:space="0" w:color="231F20"/>
            </w:tcBorders>
          </w:tcPr>
          <w:p w:rsidR="00BA3523" w:rsidRPr="004F0BC3" w:rsidRDefault="00BA3523" w:rsidP="00F31CEA">
            <w:pPr>
              <w:pStyle w:val="TableParagraph"/>
              <w:spacing w:line="252" w:lineRule="auto"/>
              <w:ind w:right="236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F0BC3">
              <w:rPr>
                <w:color w:val="231F20"/>
                <w:spacing w:val="-1"/>
                <w:sz w:val="20"/>
                <w:szCs w:val="20"/>
                <w:lang w:val="ru-RU"/>
              </w:rPr>
              <w:t>Объемы накопления</w:t>
            </w:r>
            <w:r w:rsidRPr="004F0BC3">
              <w:rPr>
                <w:color w:val="231F20"/>
                <w:spacing w:val="-40"/>
                <w:sz w:val="20"/>
                <w:szCs w:val="20"/>
                <w:lang w:val="ru-RU"/>
              </w:rPr>
              <w:t xml:space="preserve"> </w:t>
            </w:r>
            <w:r w:rsidRPr="004F0BC3">
              <w:rPr>
                <w:color w:val="231F20"/>
                <w:sz w:val="20"/>
                <w:szCs w:val="20"/>
                <w:lang w:val="ru-RU"/>
              </w:rPr>
              <w:t>на</w:t>
            </w:r>
            <w:r w:rsidRPr="004F0BC3">
              <w:rPr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4F0BC3">
              <w:rPr>
                <w:color w:val="231F20"/>
                <w:sz w:val="20"/>
                <w:szCs w:val="20"/>
                <w:lang w:val="ru-RU"/>
              </w:rPr>
              <w:t>объекте</w:t>
            </w:r>
            <w:r w:rsidRPr="004F0BC3">
              <w:rPr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4F0BC3">
              <w:rPr>
                <w:color w:val="231F20"/>
                <w:sz w:val="20"/>
                <w:szCs w:val="20"/>
                <w:lang w:val="ru-RU"/>
              </w:rPr>
              <w:t>(в</w:t>
            </w:r>
            <w:r w:rsidRPr="004F0BC3">
              <w:rPr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4F0BC3">
              <w:rPr>
                <w:color w:val="231F20"/>
                <w:sz w:val="20"/>
                <w:szCs w:val="20"/>
                <w:lang w:val="ru-RU"/>
              </w:rPr>
              <w:t>тоннах)</w:t>
            </w:r>
          </w:p>
        </w:tc>
        <w:tc>
          <w:tcPr>
            <w:tcW w:w="2389" w:type="dxa"/>
            <w:tcBorders>
              <w:top w:val="single" w:sz="4" w:space="0" w:color="231F20"/>
              <w:left w:val="single" w:sz="4" w:space="0" w:color="231F20"/>
              <w:bottom w:val="double" w:sz="2" w:space="0" w:color="231F20"/>
              <w:right w:val="single" w:sz="4" w:space="0" w:color="231F20"/>
            </w:tcBorders>
            <w:hideMark/>
          </w:tcPr>
          <w:p w:rsidR="00BA3523" w:rsidRPr="004F0BC3" w:rsidRDefault="00BA3523" w:rsidP="004F0BC3">
            <w:pPr>
              <w:pStyle w:val="TableParagraph"/>
              <w:spacing w:before="77" w:line="252" w:lineRule="auto"/>
              <w:ind w:left="208" w:right="198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F0BC3">
              <w:rPr>
                <w:color w:val="231F20"/>
                <w:sz w:val="20"/>
                <w:szCs w:val="20"/>
                <w:lang w:val="ru-RU"/>
              </w:rPr>
              <w:t>Подробное</w:t>
            </w:r>
            <w:r w:rsidRPr="004F0BC3">
              <w:rPr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4F0BC3">
              <w:rPr>
                <w:color w:val="231F20"/>
                <w:sz w:val="20"/>
                <w:szCs w:val="20"/>
                <w:lang w:val="ru-RU"/>
              </w:rPr>
              <w:t>описание</w:t>
            </w:r>
            <w:r w:rsidRPr="004F0BC3">
              <w:rPr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4F0BC3">
              <w:rPr>
                <w:color w:val="231F20"/>
                <w:sz w:val="20"/>
                <w:szCs w:val="20"/>
                <w:lang w:val="ru-RU"/>
              </w:rPr>
              <w:t>мест</w:t>
            </w:r>
            <w:r w:rsidRPr="004F0BC3">
              <w:rPr>
                <w:color w:val="231F20"/>
                <w:spacing w:val="-39"/>
                <w:sz w:val="20"/>
                <w:szCs w:val="20"/>
                <w:lang w:val="ru-RU"/>
              </w:rPr>
              <w:t xml:space="preserve"> </w:t>
            </w:r>
            <w:r w:rsidRPr="004F0BC3">
              <w:rPr>
                <w:color w:val="231F20"/>
                <w:sz w:val="20"/>
                <w:szCs w:val="20"/>
                <w:lang w:val="ru-RU"/>
              </w:rPr>
              <w:t>временного хранения</w:t>
            </w:r>
            <w:r w:rsidRPr="004F0BC3">
              <w:rPr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4F0BC3">
              <w:rPr>
                <w:color w:val="231F20"/>
                <w:sz w:val="20"/>
                <w:szCs w:val="20"/>
                <w:lang w:val="ru-RU"/>
              </w:rPr>
              <w:t>(складирования)</w:t>
            </w:r>
          </w:p>
        </w:tc>
        <w:tc>
          <w:tcPr>
            <w:tcW w:w="2393" w:type="dxa"/>
            <w:tcBorders>
              <w:top w:val="single" w:sz="4" w:space="0" w:color="231F20"/>
              <w:left w:val="single" w:sz="4" w:space="0" w:color="231F20"/>
              <w:bottom w:val="double" w:sz="2" w:space="0" w:color="231F20"/>
              <w:right w:val="single" w:sz="4" w:space="0" w:color="231F20"/>
            </w:tcBorders>
            <w:hideMark/>
          </w:tcPr>
          <w:p w:rsidR="00BA3523" w:rsidRPr="004F0BC3" w:rsidRDefault="00BA3523" w:rsidP="004F0BC3">
            <w:pPr>
              <w:pStyle w:val="TableParagraph"/>
              <w:spacing w:before="77" w:line="252" w:lineRule="auto"/>
              <w:ind w:left="184" w:right="173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F0BC3">
              <w:rPr>
                <w:color w:val="231F20"/>
                <w:spacing w:val="-1"/>
                <w:sz w:val="20"/>
                <w:szCs w:val="20"/>
                <w:lang w:val="ru-RU"/>
              </w:rPr>
              <w:t>Срок</w:t>
            </w:r>
            <w:r w:rsidRPr="004F0BC3">
              <w:rPr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4F0BC3">
              <w:rPr>
                <w:color w:val="231F20"/>
                <w:spacing w:val="-1"/>
                <w:sz w:val="20"/>
                <w:szCs w:val="20"/>
                <w:lang w:val="ru-RU"/>
              </w:rPr>
              <w:t>временного</w:t>
            </w:r>
            <w:r w:rsidRPr="004F0BC3">
              <w:rPr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4F0BC3">
              <w:rPr>
                <w:color w:val="231F20"/>
                <w:sz w:val="20"/>
                <w:szCs w:val="20"/>
                <w:lang w:val="ru-RU"/>
              </w:rPr>
              <w:t>хранения</w:t>
            </w:r>
            <w:r w:rsidRPr="004F0BC3">
              <w:rPr>
                <w:color w:val="231F20"/>
                <w:spacing w:val="-40"/>
                <w:sz w:val="20"/>
                <w:szCs w:val="20"/>
                <w:lang w:val="ru-RU"/>
              </w:rPr>
              <w:t xml:space="preserve"> </w:t>
            </w:r>
            <w:r w:rsidRPr="004F0BC3">
              <w:rPr>
                <w:color w:val="231F20"/>
                <w:sz w:val="20"/>
                <w:szCs w:val="20"/>
                <w:lang w:val="ru-RU"/>
              </w:rPr>
              <w:t>(кол-во дней с момента</w:t>
            </w:r>
            <w:r w:rsidRPr="004F0BC3">
              <w:rPr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4F0BC3">
              <w:rPr>
                <w:color w:val="231F20"/>
                <w:sz w:val="20"/>
                <w:szCs w:val="20"/>
                <w:lang w:val="ru-RU"/>
              </w:rPr>
              <w:t>образования)</w:t>
            </w:r>
          </w:p>
        </w:tc>
      </w:tr>
      <w:tr w:rsidR="00BA3523" w:rsidTr="005278B7">
        <w:trPr>
          <w:trHeight w:val="337"/>
          <w:jc w:val="center"/>
        </w:trPr>
        <w:tc>
          <w:tcPr>
            <w:tcW w:w="687" w:type="dxa"/>
            <w:tcBorders>
              <w:top w:val="double" w:sz="2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BA3523" w:rsidRPr="004F0BC3" w:rsidRDefault="00BA3523">
            <w:pPr>
              <w:pStyle w:val="TableParagraph"/>
              <w:spacing w:before="63"/>
              <w:ind w:left="9"/>
              <w:jc w:val="center"/>
              <w:rPr>
                <w:rFonts w:eastAsiaTheme="minorHAnsi"/>
                <w:sz w:val="20"/>
                <w:szCs w:val="20"/>
                <w:lang w:val="en-US"/>
              </w:rPr>
            </w:pPr>
            <w:r w:rsidRPr="004F0BC3">
              <w:rPr>
                <w:color w:val="231F20"/>
                <w:sz w:val="20"/>
                <w:szCs w:val="20"/>
                <w:lang w:val="en-US"/>
              </w:rPr>
              <w:t>1</w:t>
            </w:r>
          </w:p>
        </w:tc>
        <w:tc>
          <w:tcPr>
            <w:tcW w:w="2041" w:type="dxa"/>
            <w:tcBorders>
              <w:top w:val="double" w:sz="2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BA3523" w:rsidRPr="004F0BC3" w:rsidRDefault="00BA3523">
            <w:pPr>
              <w:pStyle w:val="TableParagraph"/>
              <w:spacing w:before="63"/>
              <w:ind w:left="9"/>
              <w:jc w:val="center"/>
              <w:rPr>
                <w:rFonts w:eastAsiaTheme="minorHAnsi"/>
                <w:sz w:val="20"/>
                <w:szCs w:val="20"/>
                <w:lang w:val="en-US"/>
              </w:rPr>
            </w:pPr>
            <w:r w:rsidRPr="004F0BC3">
              <w:rPr>
                <w:color w:val="231F20"/>
                <w:sz w:val="20"/>
                <w:szCs w:val="20"/>
                <w:lang w:val="en-US"/>
              </w:rPr>
              <w:t>2</w:t>
            </w:r>
          </w:p>
        </w:tc>
        <w:tc>
          <w:tcPr>
            <w:tcW w:w="2115" w:type="dxa"/>
            <w:tcBorders>
              <w:top w:val="double" w:sz="2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BA3523" w:rsidRPr="004F0BC3" w:rsidRDefault="00BA3523">
            <w:pPr>
              <w:pStyle w:val="TableParagraph"/>
              <w:spacing w:before="63"/>
              <w:ind w:left="8"/>
              <w:jc w:val="center"/>
              <w:rPr>
                <w:rFonts w:eastAsiaTheme="minorHAnsi"/>
                <w:sz w:val="20"/>
                <w:szCs w:val="20"/>
                <w:lang w:val="en-US"/>
              </w:rPr>
            </w:pPr>
            <w:r w:rsidRPr="004F0BC3">
              <w:rPr>
                <w:color w:val="231F20"/>
                <w:sz w:val="20"/>
                <w:szCs w:val="20"/>
                <w:lang w:val="en-US"/>
              </w:rPr>
              <w:t>3</w:t>
            </w:r>
          </w:p>
        </w:tc>
        <w:tc>
          <w:tcPr>
            <w:tcW w:w="2389" w:type="dxa"/>
            <w:tcBorders>
              <w:top w:val="double" w:sz="2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BA3523" w:rsidRPr="004F0BC3" w:rsidRDefault="00BA3523">
            <w:pPr>
              <w:pStyle w:val="TableParagraph"/>
              <w:spacing w:before="63"/>
              <w:ind w:left="8"/>
              <w:jc w:val="center"/>
              <w:rPr>
                <w:rFonts w:eastAsiaTheme="minorHAnsi"/>
                <w:sz w:val="20"/>
                <w:szCs w:val="20"/>
                <w:lang w:val="en-US"/>
              </w:rPr>
            </w:pPr>
            <w:r w:rsidRPr="004F0BC3">
              <w:rPr>
                <w:color w:val="231F20"/>
                <w:sz w:val="20"/>
                <w:szCs w:val="20"/>
                <w:lang w:val="en-US"/>
              </w:rPr>
              <w:t>4</w:t>
            </w:r>
          </w:p>
        </w:tc>
        <w:tc>
          <w:tcPr>
            <w:tcW w:w="2393" w:type="dxa"/>
            <w:tcBorders>
              <w:top w:val="double" w:sz="2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BA3523" w:rsidRPr="004F0BC3" w:rsidRDefault="00BA3523">
            <w:pPr>
              <w:pStyle w:val="TableParagraph"/>
              <w:spacing w:before="63"/>
              <w:ind w:left="8"/>
              <w:jc w:val="center"/>
              <w:rPr>
                <w:rFonts w:eastAsiaTheme="minorHAnsi"/>
                <w:sz w:val="20"/>
                <w:szCs w:val="20"/>
                <w:lang w:val="en-US"/>
              </w:rPr>
            </w:pPr>
            <w:r w:rsidRPr="004F0BC3">
              <w:rPr>
                <w:color w:val="231F20"/>
                <w:sz w:val="20"/>
                <w:szCs w:val="20"/>
                <w:lang w:val="en-US"/>
              </w:rPr>
              <w:t>5</w:t>
            </w:r>
          </w:p>
        </w:tc>
      </w:tr>
      <w:tr w:rsidR="00BA3523" w:rsidTr="005278B7">
        <w:trPr>
          <w:trHeight w:val="347"/>
          <w:jc w:val="center"/>
        </w:trPr>
        <w:tc>
          <w:tcPr>
            <w:tcW w:w="6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Pr="004F0BC3" w:rsidRDefault="00BA3523">
            <w:pPr>
              <w:pStyle w:val="TableParagraph"/>
              <w:rPr>
                <w:rFonts w:eastAsiaTheme="minorHAnsi"/>
                <w:sz w:val="20"/>
                <w:szCs w:val="20"/>
                <w:lang w:val="en-US"/>
              </w:rPr>
            </w:pPr>
          </w:p>
        </w:tc>
        <w:tc>
          <w:tcPr>
            <w:tcW w:w="20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Pr="004F0BC3" w:rsidRDefault="00BA3523">
            <w:pPr>
              <w:pStyle w:val="TableParagraph"/>
              <w:rPr>
                <w:rFonts w:eastAsiaTheme="minorHAnsi"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Pr="004F0BC3" w:rsidRDefault="00BA3523">
            <w:pPr>
              <w:pStyle w:val="TableParagraph"/>
              <w:rPr>
                <w:rFonts w:eastAsiaTheme="minorHAnsi"/>
                <w:sz w:val="20"/>
                <w:szCs w:val="20"/>
                <w:lang w:val="en-US"/>
              </w:rPr>
            </w:pPr>
          </w:p>
        </w:tc>
        <w:tc>
          <w:tcPr>
            <w:tcW w:w="238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Pr="004F0BC3" w:rsidRDefault="00BA3523">
            <w:pPr>
              <w:pStyle w:val="TableParagraph"/>
              <w:rPr>
                <w:rFonts w:eastAsiaTheme="minorHAnsi"/>
                <w:sz w:val="20"/>
                <w:szCs w:val="20"/>
                <w:lang w:val="en-US"/>
              </w:rPr>
            </w:pPr>
          </w:p>
        </w:tc>
        <w:tc>
          <w:tcPr>
            <w:tcW w:w="23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A3523" w:rsidRPr="004F0BC3" w:rsidRDefault="00BA3523">
            <w:pPr>
              <w:pStyle w:val="TableParagraph"/>
              <w:rPr>
                <w:rFonts w:eastAsiaTheme="minorHAnsi"/>
                <w:sz w:val="20"/>
                <w:szCs w:val="20"/>
                <w:lang w:val="en-US"/>
              </w:rPr>
            </w:pPr>
          </w:p>
        </w:tc>
      </w:tr>
    </w:tbl>
    <w:p w:rsidR="00BA3523" w:rsidRPr="00B64DDC" w:rsidRDefault="00BA3523" w:rsidP="004F0BC3">
      <w:pPr>
        <w:pStyle w:val="Style104"/>
        <w:widowControl/>
        <w:rPr>
          <w:rStyle w:val="FontStyle231"/>
          <w:rFonts w:ascii="Times New Roman" w:hAnsi="Times New Roman" w:cs="Times New Roman"/>
          <w:b w:val="0"/>
          <w:lang w:eastAsia="en-US"/>
        </w:rPr>
      </w:pPr>
    </w:p>
    <w:p w:rsidR="00BA3523" w:rsidRDefault="004F0BC3" w:rsidP="00BA3523">
      <w:pPr>
        <w:pStyle w:val="Style104"/>
        <w:widowControl/>
        <w:ind w:firstLine="567"/>
        <w:rPr>
          <w:rStyle w:val="FontStyle231"/>
          <w:rFonts w:ascii="Times New Roman" w:hAnsi="Times New Roman" w:cs="Times New Roman"/>
          <w:b w:val="0"/>
          <w:lang w:eastAsia="en-US"/>
        </w:rPr>
      </w:pPr>
      <w:r>
        <w:rPr>
          <w:rStyle w:val="FontStyle231"/>
          <w:rFonts w:ascii="Times New Roman" w:hAnsi="Times New Roman" w:cs="Times New Roman"/>
          <w:b w:val="0"/>
          <w:lang w:eastAsia="en-US"/>
        </w:rPr>
        <w:t>Примечание</w:t>
      </w:r>
      <w:r w:rsidR="00BA3523" w:rsidRPr="004F0BC3">
        <w:rPr>
          <w:rStyle w:val="FontStyle231"/>
          <w:rFonts w:ascii="Times New Roman" w:hAnsi="Times New Roman" w:cs="Times New Roman"/>
          <w:b w:val="0"/>
          <w:lang w:eastAsia="en-US"/>
        </w:rPr>
        <w:t xml:space="preserve"> — К данной таблице прикладывается схема объекта (масштаб не менее М 1:500) с </w:t>
      </w:r>
      <w:r w:rsidRPr="004F0BC3">
        <w:rPr>
          <w:rStyle w:val="FontStyle231"/>
          <w:rFonts w:ascii="Times New Roman" w:hAnsi="Times New Roman" w:cs="Times New Roman"/>
          <w:b w:val="0"/>
          <w:lang w:eastAsia="en-US"/>
        </w:rPr>
        <w:t>обозначением</w:t>
      </w:r>
      <w:r w:rsidR="00BA3523" w:rsidRPr="004F0BC3">
        <w:rPr>
          <w:rStyle w:val="FontStyle231"/>
          <w:rFonts w:ascii="Times New Roman" w:hAnsi="Times New Roman" w:cs="Times New Roman"/>
          <w:b w:val="0"/>
          <w:lang w:eastAsia="en-US"/>
        </w:rPr>
        <w:t xml:space="preserve"> на ней всех поименованных в колонке 4 мест временного хранения и складирования образующихся строительных отходов.</w:t>
      </w:r>
    </w:p>
    <w:p w:rsidR="004F0BC3" w:rsidRPr="004F0BC3" w:rsidRDefault="004F0BC3" w:rsidP="00BA3523">
      <w:pPr>
        <w:pStyle w:val="Style104"/>
        <w:widowControl/>
        <w:ind w:firstLine="567"/>
        <w:rPr>
          <w:rStyle w:val="FontStyle231"/>
          <w:rFonts w:ascii="Times New Roman" w:hAnsi="Times New Roman" w:cs="Times New Roman"/>
          <w:b w:val="0"/>
          <w:lang w:eastAsia="en-US"/>
        </w:rPr>
      </w:pPr>
    </w:p>
    <w:p w:rsidR="00BA3523" w:rsidRPr="009A3CAE" w:rsidRDefault="00F31CEA" w:rsidP="004F0BC3">
      <w:pPr>
        <w:pStyle w:val="Style104"/>
        <w:widowControl/>
        <w:ind w:firstLine="567"/>
        <w:jc w:val="center"/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</w:pPr>
      <w:r w:rsidRPr="009A3CAE"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  <w:t>Таблица</w:t>
      </w:r>
      <w:r w:rsidR="00BA3523" w:rsidRPr="009A3CAE"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  <w:t xml:space="preserve"> А.3 ТР — Вывоз строительных отходов с территории объекта</w:t>
      </w:r>
    </w:p>
    <w:p w:rsidR="00BA3523" w:rsidRPr="009A3CAE" w:rsidRDefault="00BA3523" w:rsidP="00BA3523">
      <w:pPr>
        <w:pStyle w:val="Style104"/>
        <w:widowControl/>
        <w:ind w:firstLine="567"/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Style w:val="TableNormal"/>
        <w:tblW w:w="9625" w:type="dxa"/>
        <w:tblInd w:w="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941"/>
        <w:gridCol w:w="1825"/>
        <w:gridCol w:w="997"/>
        <w:gridCol w:w="2346"/>
        <w:gridCol w:w="2897"/>
      </w:tblGrid>
      <w:tr w:rsidR="00D62B66" w:rsidTr="009A3CAE">
        <w:trPr>
          <w:trHeight w:val="1859"/>
        </w:trPr>
        <w:tc>
          <w:tcPr>
            <w:tcW w:w="619" w:type="dxa"/>
            <w:tcBorders>
              <w:bottom w:val="double" w:sz="4" w:space="0" w:color="231F20"/>
            </w:tcBorders>
          </w:tcPr>
          <w:p w:rsidR="00C72362" w:rsidRPr="00F31CEA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  <w:p w:rsidR="00C72362" w:rsidRPr="00F31CEA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  <w:p w:rsidR="00C72362" w:rsidRPr="00F31CEA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  <w:p w:rsidR="00C72362" w:rsidRPr="00F31CEA" w:rsidRDefault="00C72362" w:rsidP="009A3CAE">
            <w:pPr>
              <w:pStyle w:val="TableParagraph"/>
              <w:spacing w:before="138" w:line="254" w:lineRule="auto"/>
              <w:ind w:right="52" w:hanging="8"/>
              <w:rPr>
                <w:sz w:val="20"/>
                <w:szCs w:val="20"/>
              </w:rPr>
            </w:pPr>
            <w:r w:rsidRPr="00F31CEA">
              <w:rPr>
                <w:color w:val="231F20"/>
                <w:sz w:val="20"/>
                <w:szCs w:val="20"/>
              </w:rPr>
              <w:t>№</w:t>
            </w:r>
            <w:r w:rsidRPr="00F31CEA">
              <w:rPr>
                <w:color w:val="231F20"/>
                <w:spacing w:val="-40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w w:val="95"/>
                <w:sz w:val="20"/>
                <w:szCs w:val="20"/>
              </w:rPr>
              <w:t>п/п</w:t>
            </w:r>
          </w:p>
        </w:tc>
        <w:tc>
          <w:tcPr>
            <w:tcW w:w="941" w:type="dxa"/>
            <w:tcBorders>
              <w:bottom w:val="double" w:sz="4" w:space="0" w:color="231F20"/>
            </w:tcBorders>
          </w:tcPr>
          <w:p w:rsidR="00C72362" w:rsidRPr="00F31CEA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  <w:p w:rsidR="00C72362" w:rsidRPr="00F31CEA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  <w:p w:rsidR="00C72362" w:rsidRPr="00F31CEA" w:rsidRDefault="00C72362" w:rsidP="003913DD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C72362" w:rsidRPr="00F31CEA" w:rsidRDefault="00C72362" w:rsidP="003913DD">
            <w:pPr>
              <w:pStyle w:val="TableParagraph"/>
              <w:spacing w:line="254" w:lineRule="auto"/>
              <w:ind w:left="117" w:right="101" w:hanging="5"/>
              <w:jc w:val="both"/>
              <w:rPr>
                <w:sz w:val="20"/>
                <w:szCs w:val="20"/>
              </w:rPr>
            </w:pPr>
            <w:r w:rsidRPr="00F31CEA">
              <w:rPr>
                <w:color w:val="231F20"/>
                <w:spacing w:val="-1"/>
                <w:sz w:val="20"/>
                <w:szCs w:val="20"/>
              </w:rPr>
              <w:t>Вид стро-</w:t>
            </w:r>
            <w:r w:rsidRPr="00F31CEA">
              <w:rPr>
                <w:color w:val="231F20"/>
                <w:spacing w:val="-40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pacing w:val="-1"/>
                <w:sz w:val="20"/>
                <w:szCs w:val="20"/>
              </w:rPr>
              <w:t>ительных</w:t>
            </w:r>
            <w:r w:rsidRPr="00F31CEA">
              <w:rPr>
                <w:color w:val="231F20"/>
                <w:spacing w:val="-41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отходов</w:t>
            </w:r>
          </w:p>
        </w:tc>
        <w:tc>
          <w:tcPr>
            <w:tcW w:w="1825" w:type="dxa"/>
            <w:tcBorders>
              <w:bottom w:val="double" w:sz="4" w:space="0" w:color="231F20"/>
            </w:tcBorders>
          </w:tcPr>
          <w:p w:rsidR="00C72362" w:rsidRPr="00F31CEA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  <w:p w:rsidR="00C72362" w:rsidRPr="00F31CEA" w:rsidRDefault="00C72362" w:rsidP="003913DD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C72362" w:rsidRPr="00F31CEA" w:rsidRDefault="00C72362" w:rsidP="003913DD">
            <w:pPr>
              <w:pStyle w:val="TableParagraph"/>
              <w:spacing w:line="254" w:lineRule="auto"/>
              <w:ind w:left="133" w:right="122" w:hanging="1"/>
              <w:jc w:val="center"/>
              <w:rPr>
                <w:sz w:val="20"/>
                <w:szCs w:val="20"/>
              </w:rPr>
            </w:pPr>
            <w:r w:rsidRPr="00F31CEA">
              <w:rPr>
                <w:color w:val="231F20"/>
                <w:sz w:val="20"/>
                <w:szCs w:val="20"/>
              </w:rPr>
              <w:t>Периодичность</w:t>
            </w:r>
            <w:r w:rsidRPr="00F31CEA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вывоза</w:t>
            </w:r>
            <w:r w:rsidRPr="00F31CEA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с</w:t>
            </w:r>
            <w:r w:rsidRPr="00F31CEA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территории</w:t>
            </w:r>
            <w:r w:rsidRPr="00F31CEA">
              <w:rPr>
                <w:color w:val="231F20"/>
                <w:spacing w:val="-39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и типы (марки)</w:t>
            </w:r>
            <w:r w:rsidRPr="00F31CEA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используемого</w:t>
            </w:r>
            <w:r w:rsidRPr="00F31CEA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автотранспорта</w:t>
            </w:r>
          </w:p>
        </w:tc>
        <w:tc>
          <w:tcPr>
            <w:tcW w:w="997" w:type="dxa"/>
            <w:tcBorders>
              <w:bottom w:val="double" w:sz="4" w:space="0" w:color="231F20"/>
            </w:tcBorders>
          </w:tcPr>
          <w:p w:rsidR="00C72362" w:rsidRPr="00F31CEA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  <w:p w:rsidR="00C72362" w:rsidRPr="00F31CEA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  <w:p w:rsidR="00C72362" w:rsidRPr="00F31CEA" w:rsidRDefault="00C72362" w:rsidP="003913DD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C72362" w:rsidRPr="00F31CEA" w:rsidRDefault="00C72362" w:rsidP="003913DD">
            <w:pPr>
              <w:pStyle w:val="TableParagraph"/>
              <w:spacing w:line="254" w:lineRule="auto"/>
              <w:ind w:left="108" w:right="95"/>
              <w:jc w:val="center"/>
              <w:rPr>
                <w:sz w:val="20"/>
                <w:szCs w:val="20"/>
              </w:rPr>
            </w:pPr>
            <w:r w:rsidRPr="00F31CEA">
              <w:rPr>
                <w:color w:val="231F20"/>
                <w:sz w:val="20"/>
                <w:szCs w:val="20"/>
              </w:rPr>
              <w:t>Объем</w:t>
            </w:r>
            <w:r w:rsidRPr="00F31CEA">
              <w:rPr>
                <w:color w:val="231F20"/>
                <w:spacing w:val="-40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pacing w:val="-2"/>
                <w:sz w:val="20"/>
                <w:szCs w:val="20"/>
              </w:rPr>
              <w:t>вывоза</w:t>
            </w:r>
          </w:p>
          <w:p w:rsidR="00C72362" w:rsidRPr="00F31CEA" w:rsidRDefault="00C72362" w:rsidP="003913DD">
            <w:pPr>
              <w:pStyle w:val="TableParagraph"/>
              <w:ind w:left="108" w:right="98"/>
              <w:jc w:val="center"/>
              <w:rPr>
                <w:sz w:val="20"/>
                <w:szCs w:val="20"/>
              </w:rPr>
            </w:pPr>
            <w:r w:rsidRPr="00F31CEA">
              <w:rPr>
                <w:color w:val="231F20"/>
                <w:sz w:val="20"/>
                <w:szCs w:val="20"/>
              </w:rPr>
              <w:t>(в</w:t>
            </w:r>
            <w:r w:rsidRPr="00F31CEA">
              <w:rPr>
                <w:color w:val="231F20"/>
                <w:spacing w:val="-4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тоннах)</w:t>
            </w:r>
          </w:p>
        </w:tc>
        <w:tc>
          <w:tcPr>
            <w:tcW w:w="2346" w:type="dxa"/>
            <w:tcBorders>
              <w:bottom w:val="double" w:sz="4" w:space="0" w:color="231F20"/>
            </w:tcBorders>
          </w:tcPr>
          <w:p w:rsidR="00C72362" w:rsidRPr="00F31CEA" w:rsidRDefault="00C72362" w:rsidP="003913DD">
            <w:pPr>
              <w:pStyle w:val="TableParagraph"/>
              <w:spacing w:before="77" w:line="254" w:lineRule="auto"/>
              <w:ind w:left="118" w:right="105" w:firstLine="1"/>
              <w:jc w:val="center"/>
              <w:rPr>
                <w:sz w:val="20"/>
                <w:szCs w:val="20"/>
              </w:rPr>
            </w:pPr>
            <w:r w:rsidRPr="00F31CEA">
              <w:rPr>
                <w:color w:val="231F20"/>
                <w:sz w:val="20"/>
                <w:szCs w:val="20"/>
              </w:rPr>
              <w:t>Организации или</w:t>
            </w:r>
            <w:r w:rsidRPr="00F31CEA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индивидуальные предпри-</w:t>
            </w:r>
            <w:r w:rsidRPr="00F31CEA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pacing w:val="-1"/>
                <w:sz w:val="20"/>
                <w:szCs w:val="20"/>
              </w:rPr>
              <w:t>ниматели, осуществляющие</w:t>
            </w:r>
            <w:r w:rsidRPr="00F31CEA">
              <w:rPr>
                <w:color w:val="231F20"/>
                <w:spacing w:val="-40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вывоз отходов (полное</w:t>
            </w:r>
            <w:r w:rsidRPr="00F31CEA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наименование, юр. и факт.</w:t>
            </w:r>
            <w:r w:rsidRPr="00F31CEA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адреса,</w:t>
            </w:r>
            <w:r w:rsidRPr="00F31CEA">
              <w:rPr>
                <w:color w:val="231F20"/>
                <w:spacing w:val="-4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контактный</w:t>
            </w:r>
            <w:r w:rsidRPr="00F31CEA">
              <w:rPr>
                <w:color w:val="231F20"/>
                <w:spacing w:val="-4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тел.,</w:t>
            </w:r>
          </w:p>
          <w:p w:rsidR="00C72362" w:rsidRPr="00F31CEA" w:rsidRDefault="00C72362" w:rsidP="003913DD">
            <w:pPr>
              <w:pStyle w:val="TableParagraph"/>
              <w:spacing w:line="254" w:lineRule="auto"/>
              <w:ind w:left="180" w:right="165"/>
              <w:jc w:val="center"/>
              <w:rPr>
                <w:sz w:val="20"/>
                <w:szCs w:val="20"/>
              </w:rPr>
            </w:pPr>
            <w:r w:rsidRPr="00F31CEA">
              <w:rPr>
                <w:color w:val="231F20"/>
                <w:sz w:val="20"/>
                <w:szCs w:val="20"/>
              </w:rPr>
              <w:t>№ договора, на основании</w:t>
            </w:r>
            <w:r w:rsidRPr="00F31CEA">
              <w:rPr>
                <w:color w:val="231F20"/>
                <w:spacing w:val="-40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pacing w:val="-1"/>
                <w:sz w:val="20"/>
                <w:szCs w:val="20"/>
              </w:rPr>
              <w:t xml:space="preserve">которого </w:t>
            </w:r>
            <w:r w:rsidRPr="00F31CEA">
              <w:rPr>
                <w:color w:val="231F20"/>
                <w:sz w:val="20"/>
                <w:szCs w:val="20"/>
              </w:rPr>
              <w:t>осуществляется</w:t>
            </w:r>
            <w:r w:rsidRPr="00F31CEA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данная</w:t>
            </w:r>
            <w:r w:rsidRPr="00F31CEA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деятельность)</w:t>
            </w:r>
          </w:p>
        </w:tc>
        <w:tc>
          <w:tcPr>
            <w:tcW w:w="2897" w:type="dxa"/>
            <w:tcBorders>
              <w:bottom w:val="double" w:sz="4" w:space="0" w:color="231F20"/>
            </w:tcBorders>
          </w:tcPr>
          <w:p w:rsidR="00C72362" w:rsidRPr="00F31CEA" w:rsidRDefault="00C72362" w:rsidP="003913DD">
            <w:pPr>
              <w:pStyle w:val="TableParagraph"/>
              <w:spacing w:before="77" w:line="254" w:lineRule="auto"/>
              <w:ind w:left="157" w:right="140" w:hanging="2"/>
              <w:jc w:val="center"/>
              <w:rPr>
                <w:sz w:val="20"/>
                <w:szCs w:val="20"/>
              </w:rPr>
            </w:pPr>
            <w:r w:rsidRPr="00F31CEA">
              <w:rPr>
                <w:color w:val="231F20"/>
                <w:sz w:val="20"/>
                <w:szCs w:val="20"/>
              </w:rPr>
              <w:t>Объект, на который осуществля-</w:t>
            </w:r>
            <w:r w:rsidRPr="00F31CEA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ется вывоз отходов (категория,</w:t>
            </w:r>
            <w:r w:rsidRPr="00F31CEA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название, месторасположение,</w:t>
            </w:r>
            <w:r w:rsidRPr="00F31CEA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плечо пробега автотранспорта от</w:t>
            </w:r>
            <w:r w:rsidRPr="00F31CEA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pacing w:val="-1"/>
                <w:sz w:val="20"/>
                <w:szCs w:val="20"/>
              </w:rPr>
              <w:t>места</w:t>
            </w:r>
            <w:r w:rsidRPr="00F31CEA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pacing w:val="-1"/>
                <w:sz w:val="20"/>
                <w:szCs w:val="20"/>
              </w:rPr>
              <w:t>загрузки</w:t>
            </w:r>
            <w:r w:rsidRPr="00F31CEA">
              <w:rPr>
                <w:color w:val="231F20"/>
                <w:spacing w:val="-9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pacing w:val="-1"/>
                <w:sz w:val="20"/>
                <w:szCs w:val="20"/>
              </w:rPr>
              <w:t>до</w:t>
            </w:r>
            <w:r w:rsidRPr="00F31CEA">
              <w:rPr>
                <w:color w:val="231F20"/>
                <w:spacing w:val="-9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pacing w:val="-1"/>
                <w:sz w:val="20"/>
                <w:szCs w:val="20"/>
              </w:rPr>
              <w:t>места</w:t>
            </w:r>
            <w:r w:rsidRPr="00F31CEA">
              <w:rPr>
                <w:color w:val="231F20"/>
                <w:spacing w:val="-9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pacing w:val="-1"/>
                <w:sz w:val="20"/>
                <w:szCs w:val="20"/>
              </w:rPr>
              <w:t>разгрузки</w:t>
            </w:r>
            <w:r w:rsidRPr="00F31CEA">
              <w:rPr>
                <w:color w:val="231F20"/>
                <w:spacing w:val="-40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отходов, полное наименование</w:t>
            </w:r>
            <w:r w:rsidRPr="00F31CEA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pacing w:val="-1"/>
                <w:sz w:val="20"/>
                <w:szCs w:val="20"/>
              </w:rPr>
              <w:t>организации</w:t>
            </w:r>
            <w:r w:rsidRPr="00F31CEA">
              <w:rPr>
                <w:color w:val="231F20"/>
                <w:spacing w:val="-9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или</w:t>
            </w:r>
            <w:r w:rsidRPr="00F31CEA">
              <w:rPr>
                <w:color w:val="231F20"/>
                <w:spacing w:val="-8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индивидуального</w:t>
            </w:r>
            <w:r w:rsidRPr="00F31CEA">
              <w:rPr>
                <w:color w:val="231F20"/>
                <w:spacing w:val="-40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pacing w:val="-1"/>
                <w:sz w:val="20"/>
                <w:szCs w:val="20"/>
              </w:rPr>
              <w:t xml:space="preserve">предпринимателя, </w:t>
            </w:r>
            <w:r w:rsidRPr="00F31CEA">
              <w:rPr>
                <w:color w:val="231F20"/>
                <w:sz w:val="20"/>
                <w:szCs w:val="20"/>
              </w:rPr>
              <w:t>эксплуатирую-</w:t>
            </w:r>
            <w:r w:rsidRPr="00F31CEA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щего</w:t>
            </w:r>
            <w:r w:rsidRPr="00F31CEA"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 w:rsidRPr="00F31CEA">
              <w:rPr>
                <w:color w:val="231F20"/>
                <w:sz w:val="20"/>
                <w:szCs w:val="20"/>
              </w:rPr>
              <w:t>данный объект)</w:t>
            </w:r>
          </w:p>
        </w:tc>
      </w:tr>
      <w:tr w:rsidR="00D62B66" w:rsidTr="009A3CAE">
        <w:trPr>
          <w:trHeight w:val="337"/>
        </w:trPr>
        <w:tc>
          <w:tcPr>
            <w:tcW w:w="619" w:type="dxa"/>
            <w:tcBorders>
              <w:top w:val="double" w:sz="4" w:space="0" w:color="231F20"/>
            </w:tcBorders>
          </w:tcPr>
          <w:p w:rsidR="00C72362" w:rsidRPr="00F31CEA" w:rsidRDefault="00C72362" w:rsidP="003913DD">
            <w:pPr>
              <w:pStyle w:val="TableParagraph"/>
              <w:spacing w:before="63"/>
              <w:ind w:left="9"/>
              <w:jc w:val="center"/>
              <w:rPr>
                <w:sz w:val="20"/>
                <w:szCs w:val="20"/>
              </w:rPr>
            </w:pPr>
            <w:r w:rsidRPr="00F31CEA">
              <w:rPr>
                <w:color w:val="231F20"/>
                <w:sz w:val="20"/>
                <w:szCs w:val="20"/>
              </w:rPr>
              <w:t>1</w:t>
            </w:r>
          </w:p>
        </w:tc>
        <w:tc>
          <w:tcPr>
            <w:tcW w:w="941" w:type="dxa"/>
            <w:tcBorders>
              <w:top w:val="double" w:sz="4" w:space="0" w:color="231F20"/>
            </w:tcBorders>
          </w:tcPr>
          <w:p w:rsidR="00C72362" w:rsidRPr="00F31CEA" w:rsidRDefault="00C72362" w:rsidP="003913DD">
            <w:pPr>
              <w:pStyle w:val="TableParagraph"/>
              <w:spacing w:before="63"/>
              <w:ind w:left="9"/>
              <w:jc w:val="center"/>
              <w:rPr>
                <w:sz w:val="20"/>
                <w:szCs w:val="20"/>
              </w:rPr>
            </w:pPr>
            <w:r w:rsidRPr="00F31CEA">
              <w:rPr>
                <w:color w:val="231F20"/>
                <w:sz w:val="20"/>
                <w:szCs w:val="20"/>
              </w:rPr>
              <w:t>2</w:t>
            </w:r>
          </w:p>
        </w:tc>
        <w:tc>
          <w:tcPr>
            <w:tcW w:w="1825" w:type="dxa"/>
            <w:tcBorders>
              <w:top w:val="double" w:sz="4" w:space="0" w:color="231F20"/>
            </w:tcBorders>
          </w:tcPr>
          <w:p w:rsidR="00C72362" w:rsidRPr="00F31CEA" w:rsidRDefault="00C72362" w:rsidP="003913DD">
            <w:pPr>
              <w:pStyle w:val="TableParagraph"/>
              <w:spacing w:before="63"/>
              <w:ind w:left="10"/>
              <w:jc w:val="center"/>
              <w:rPr>
                <w:sz w:val="20"/>
                <w:szCs w:val="20"/>
              </w:rPr>
            </w:pPr>
            <w:r w:rsidRPr="00F31CEA">
              <w:rPr>
                <w:color w:val="231F20"/>
                <w:sz w:val="20"/>
                <w:szCs w:val="20"/>
              </w:rPr>
              <w:t>3</w:t>
            </w:r>
          </w:p>
        </w:tc>
        <w:tc>
          <w:tcPr>
            <w:tcW w:w="997" w:type="dxa"/>
            <w:tcBorders>
              <w:top w:val="double" w:sz="4" w:space="0" w:color="231F20"/>
            </w:tcBorders>
          </w:tcPr>
          <w:p w:rsidR="00C72362" w:rsidRPr="00F31CEA" w:rsidRDefault="00C72362" w:rsidP="003913DD">
            <w:pPr>
              <w:pStyle w:val="TableParagraph"/>
              <w:spacing w:before="63"/>
              <w:ind w:left="11"/>
              <w:jc w:val="center"/>
              <w:rPr>
                <w:sz w:val="20"/>
                <w:szCs w:val="20"/>
              </w:rPr>
            </w:pPr>
            <w:r w:rsidRPr="00F31CEA">
              <w:rPr>
                <w:color w:val="231F20"/>
                <w:sz w:val="20"/>
                <w:szCs w:val="20"/>
              </w:rPr>
              <w:t>4</w:t>
            </w:r>
          </w:p>
        </w:tc>
        <w:tc>
          <w:tcPr>
            <w:tcW w:w="2346" w:type="dxa"/>
            <w:tcBorders>
              <w:top w:val="double" w:sz="4" w:space="0" w:color="231F20"/>
            </w:tcBorders>
          </w:tcPr>
          <w:p w:rsidR="00C72362" w:rsidRPr="00F31CEA" w:rsidRDefault="00C72362" w:rsidP="003913DD">
            <w:pPr>
              <w:pStyle w:val="TableParagraph"/>
              <w:spacing w:before="63"/>
              <w:ind w:left="13"/>
              <w:jc w:val="center"/>
              <w:rPr>
                <w:sz w:val="20"/>
                <w:szCs w:val="20"/>
              </w:rPr>
            </w:pPr>
            <w:r w:rsidRPr="00F31CEA">
              <w:rPr>
                <w:color w:val="231F20"/>
                <w:sz w:val="20"/>
                <w:szCs w:val="20"/>
              </w:rPr>
              <w:t>5</w:t>
            </w:r>
          </w:p>
        </w:tc>
        <w:tc>
          <w:tcPr>
            <w:tcW w:w="2897" w:type="dxa"/>
            <w:tcBorders>
              <w:top w:val="double" w:sz="4" w:space="0" w:color="231F20"/>
            </w:tcBorders>
          </w:tcPr>
          <w:p w:rsidR="00C72362" w:rsidRPr="00F31CEA" w:rsidRDefault="00C72362" w:rsidP="003913DD">
            <w:pPr>
              <w:pStyle w:val="TableParagraph"/>
              <w:spacing w:before="63"/>
              <w:ind w:left="15"/>
              <w:jc w:val="center"/>
              <w:rPr>
                <w:sz w:val="20"/>
                <w:szCs w:val="20"/>
              </w:rPr>
            </w:pPr>
            <w:r w:rsidRPr="00F31CEA">
              <w:rPr>
                <w:color w:val="231F20"/>
                <w:sz w:val="20"/>
                <w:szCs w:val="20"/>
              </w:rPr>
              <w:t>6</w:t>
            </w:r>
          </w:p>
        </w:tc>
      </w:tr>
      <w:tr w:rsidR="00C72362" w:rsidTr="00C72362">
        <w:trPr>
          <w:trHeight w:val="347"/>
        </w:trPr>
        <w:tc>
          <w:tcPr>
            <w:tcW w:w="619" w:type="dxa"/>
          </w:tcPr>
          <w:p w:rsidR="00C72362" w:rsidRPr="00F31CEA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C72362" w:rsidRPr="00F31CEA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825" w:type="dxa"/>
          </w:tcPr>
          <w:p w:rsidR="00C72362" w:rsidRPr="00F31CEA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C72362" w:rsidRPr="00F31CEA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46" w:type="dxa"/>
          </w:tcPr>
          <w:p w:rsidR="00C72362" w:rsidRPr="00F31CEA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897" w:type="dxa"/>
          </w:tcPr>
          <w:p w:rsidR="00C72362" w:rsidRPr="00F31CEA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9A3CAE" w:rsidRDefault="009A3CAE" w:rsidP="00B764BF">
      <w:pPr>
        <w:pStyle w:val="Style104"/>
        <w:widowControl/>
        <w:ind w:firstLine="567"/>
        <w:rPr>
          <w:rStyle w:val="FontStyle231"/>
          <w:rFonts w:ascii="Times New Roman" w:hAnsi="Times New Roman" w:cs="Times New Roman"/>
          <w:b w:val="0"/>
          <w:lang w:eastAsia="en-US"/>
        </w:rPr>
      </w:pPr>
    </w:p>
    <w:p w:rsidR="00BA3523" w:rsidRPr="00F31CEA" w:rsidRDefault="005278B7" w:rsidP="00B764BF">
      <w:pPr>
        <w:pStyle w:val="Style104"/>
        <w:widowControl/>
        <w:ind w:firstLine="567"/>
        <w:rPr>
          <w:rStyle w:val="FontStyle231"/>
          <w:rFonts w:ascii="Times New Roman" w:hAnsi="Times New Roman" w:cs="Times New Roman"/>
          <w:b w:val="0"/>
          <w:lang w:eastAsia="en-US"/>
        </w:rPr>
      </w:pPr>
      <w:r>
        <w:rPr>
          <w:rStyle w:val="FontStyle231"/>
          <w:rFonts w:ascii="Times New Roman" w:hAnsi="Times New Roman" w:cs="Times New Roman"/>
          <w:b w:val="0"/>
          <w:lang w:eastAsia="en-US"/>
        </w:rPr>
        <w:lastRenderedPageBreak/>
        <w:t>Приме</w:t>
      </w:r>
      <w:r w:rsidR="00BA3523" w:rsidRPr="00F31CEA">
        <w:rPr>
          <w:rStyle w:val="FontStyle231"/>
          <w:rFonts w:ascii="Times New Roman" w:hAnsi="Times New Roman" w:cs="Times New Roman"/>
          <w:b w:val="0"/>
          <w:lang w:eastAsia="en-US"/>
        </w:rPr>
        <w:t xml:space="preserve">чания </w:t>
      </w:r>
    </w:p>
    <w:p w:rsidR="00BA3523" w:rsidRPr="00F31CEA" w:rsidRDefault="009A3CAE" w:rsidP="00BA3523">
      <w:pPr>
        <w:pStyle w:val="Style104"/>
        <w:widowControl/>
        <w:ind w:firstLine="567"/>
        <w:rPr>
          <w:rStyle w:val="FontStyle231"/>
          <w:rFonts w:ascii="Times New Roman" w:hAnsi="Times New Roman" w:cs="Times New Roman"/>
          <w:b w:val="0"/>
          <w:lang w:eastAsia="en-US"/>
        </w:rPr>
      </w:pPr>
      <w:r>
        <w:rPr>
          <w:rStyle w:val="FontStyle231"/>
          <w:rFonts w:ascii="Times New Roman" w:hAnsi="Times New Roman" w:cs="Times New Roman"/>
          <w:b w:val="0"/>
          <w:lang w:eastAsia="en-US"/>
        </w:rPr>
        <w:t xml:space="preserve">1 </w:t>
      </w:r>
      <w:r w:rsidR="00BA3523" w:rsidRPr="00F31CEA">
        <w:rPr>
          <w:rStyle w:val="FontStyle231"/>
          <w:rFonts w:ascii="Times New Roman" w:hAnsi="Times New Roman" w:cs="Times New Roman"/>
          <w:b w:val="0"/>
          <w:lang w:eastAsia="en-US"/>
        </w:rPr>
        <w:t>К данной таблице прилагаются:</w:t>
      </w:r>
    </w:p>
    <w:p w:rsidR="00BA3523" w:rsidRPr="00F31CEA" w:rsidRDefault="00B764BF" w:rsidP="00BA3523">
      <w:pPr>
        <w:pStyle w:val="Style104"/>
        <w:widowControl/>
        <w:ind w:firstLine="567"/>
        <w:rPr>
          <w:rStyle w:val="FontStyle231"/>
          <w:rFonts w:ascii="Times New Roman" w:hAnsi="Times New Roman" w:cs="Times New Roman"/>
          <w:b w:val="0"/>
          <w:lang w:eastAsia="en-US"/>
        </w:rPr>
      </w:pPr>
      <w:r>
        <w:rPr>
          <w:rStyle w:val="FontStyle231"/>
          <w:rFonts w:ascii="Times New Roman" w:hAnsi="Times New Roman" w:cs="Times New Roman"/>
          <w:b w:val="0"/>
          <w:lang w:eastAsia="en-US"/>
        </w:rPr>
        <w:t xml:space="preserve">- </w:t>
      </w:r>
      <w:r w:rsidR="00BA3523" w:rsidRPr="00F31CEA">
        <w:rPr>
          <w:rStyle w:val="FontStyle231"/>
          <w:rFonts w:ascii="Times New Roman" w:hAnsi="Times New Roman" w:cs="Times New Roman"/>
          <w:b w:val="0"/>
          <w:lang w:eastAsia="en-US"/>
        </w:rPr>
        <w:t>копия договора, по которому организация по вывозу отходов (</w:t>
      </w:r>
      <w:proofErr w:type="spellStart"/>
      <w:r w:rsidR="00BA3523" w:rsidRPr="00F31CEA">
        <w:rPr>
          <w:rStyle w:val="FontStyle231"/>
          <w:rFonts w:ascii="Times New Roman" w:hAnsi="Times New Roman" w:cs="Times New Roman"/>
          <w:b w:val="0"/>
          <w:lang w:eastAsia="en-US"/>
        </w:rPr>
        <w:t>отходоперевозчик</w:t>
      </w:r>
      <w:proofErr w:type="spellEnd"/>
      <w:r w:rsidR="00BA3523" w:rsidRPr="00F31CEA">
        <w:rPr>
          <w:rStyle w:val="FontStyle231"/>
          <w:rFonts w:ascii="Times New Roman" w:hAnsi="Times New Roman" w:cs="Times New Roman"/>
          <w:b w:val="0"/>
          <w:lang w:eastAsia="en-US"/>
        </w:rPr>
        <w:t>) или индивидуальный предприниматель осуществляет вывоз отходов с территории данного объекта;</w:t>
      </w:r>
    </w:p>
    <w:p w:rsidR="00BA3523" w:rsidRPr="00F31CEA" w:rsidRDefault="00B764BF" w:rsidP="00BA3523">
      <w:pPr>
        <w:pStyle w:val="Style104"/>
        <w:widowControl/>
        <w:ind w:firstLine="567"/>
        <w:rPr>
          <w:rStyle w:val="FontStyle231"/>
          <w:rFonts w:ascii="Times New Roman" w:hAnsi="Times New Roman" w:cs="Times New Roman"/>
          <w:b w:val="0"/>
          <w:lang w:eastAsia="en-US"/>
        </w:rPr>
      </w:pPr>
      <w:r>
        <w:rPr>
          <w:rStyle w:val="FontStyle231"/>
          <w:rFonts w:ascii="Times New Roman" w:hAnsi="Times New Roman" w:cs="Times New Roman"/>
          <w:b w:val="0"/>
          <w:lang w:eastAsia="en-US"/>
        </w:rPr>
        <w:t xml:space="preserve">- </w:t>
      </w:r>
      <w:r w:rsidR="00BA3523" w:rsidRPr="00F31CEA">
        <w:rPr>
          <w:rStyle w:val="FontStyle231"/>
          <w:rFonts w:ascii="Times New Roman" w:hAnsi="Times New Roman" w:cs="Times New Roman"/>
          <w:b w:val="0"/>
          <w:lang w:eastAsia="en-US"/>
        </w:rPr>
        <w:t xml:space="preserve">подробная маршрутная схема вывоза отходов с обозначением городских магистралей, по которым </w:t>
      </w:r>
      <w:r w:rsidR="00B128AD" w:rsidRPr="00F31CEA">
        <w:rPr>
          <w:rStyle w:val="FontStyle231"/>
          <w:rFonts w:ascii="Times New Roman" w:hAnsi="Times New Roman" w:cs="Times New Roman"/>
          <w:b w:val="0"/>
          <w:lang w:eastAsia="en-US"/>
        </w:rPr>
        <w:t>осуществляется</w:t>
      </w:r>
      <w:r w:rsidR="00BA3523" w:rsidRPr="00F31CEA">
        <w:rPr>
          <w:rStyle w:val="FontStyle231"/>
          <w:rFonts w:ascii="Times New Roman" w:hAnsi="Times New Roman" w:cs="Times New Roman"/>
          <w:b w:val="0"/>
          <w:lang w:eastAsia="en-US"/>
        </w:rPr>
        <w:t xml:space="preserve"> транспортировка отходов, а также населенных пунктов, расположенных за чертой города, через </w:t>
      </w:r>
      <w:r w:rsidR="005278B7" w:rsidRPr="00F31CEA">
        <w:rPr>
          <w:rStyle w:val="FontStyle231"/>
          <w:rFonts w:ascii="Times New Roman" w:hAnsi="Times New Roman" w:cs="Times New Roman"/>
          <w:b w:val="0"/>
          <w:lang w:eastAsia="en-US"/>
        </w:rPr>
        <w:t>которые</w:t>
      </w:r>
      <w:r w:rsidR="00BA3523" w:rsidRPr="00F31CEA">
        <w:rPr>
          <w:rStyle w:val="FontStyle231"/>
          <w:rFonts w:ascii="Times New Roman" w:hAnsi="Times New Roman" w:cs="Times New Roman"/>
          <w:b w:val="0"/>
          <w:lang w:eastAsia="en-US"/>
        </w:rPr>
        <w:t xml:space="preserve"> или мимо которых осуществляется вывоз отходов.</w:t>
      </w:r>
    </w:p>
    <w:p w:rsidR="00BA3523" w:rsidRPr="00F31CEA" w:rsidRDefault="00B764BF" w:rsidP="00BA3523">
      <w:pPr>
        <w:pStyle w:val="Style104"/>
        <w:widowControl/>
        <w:ind w:firstLine="567"/>
        <w:rPr>
          <w:rStyle w:val="FontStyle231"/>
          <w:rFonts w:ascii="Times New Roman" w:hAnsi="Times New Roman" w:cs="Times New Roman"/>
          <w:b w:val="0"/>
          <w:lang w:eastAsia="en-US"/>
        </w:rPr>
      </w:pPr>
      <w:r>
        <w:rPr>
          <w:rStyle w:val="FontStyle231"/>
          <w:rFonts w:ascii="Times New Roman" w:hAnsi="Times New Roman" w:cs="Times New Roman"/>
          <w:b w:val="0"/>
          <w:lang w:eastAsia="en-US"/>
        </w:rPr>
        <w:t xml:space="preserve">2 </w:t>
      </w:r>
      <w:r w:rsidR="00BA3523" w:rsidRPr="00F31CEA">
        <w:rPr>
          <w:rStyle w:val="FontStyle231"/>
          <w:rFonts w:ascii="Times New Roman" w:hAnsi="Times New Roman" w:cs="Times New Roman"/>
          <w:b w:val="0"/>
          <w:lang w:eastAsia="en-US"/>
        </w:rPr>
        <w:t xml:space="preserve">В случае если вывоз отходов осуществляется </w:t>
      </w:r>
      <w:proofErr w:type="spellStart"/>
      <w:r w:rsidR="00BA3523" w:rsidRPr="00F31CEA">
        <w:rPr>
          <w:rStyle w:val="FontStyle231"/>
          <w:rFonts w:ascii="Times New Roman" w:hAnsi="Times New Roman" w:cs="Times New Roman"/>
          <w:b w:val="0"/>
          <w:lang w:eastAsia="en-US"/>
        </w:rPr>
        <w:t>отходопроизводителем</w:t>
      </w:r>
      <w:proofErr w:type="spellEnd"/>
      <w:r w:rsidR="00BA3523" w:rsidRPr="00F31CEA">
        <w:rPr>
          <w:rStyle w:val="FontStyle231"/>
          <w:rFonts w:ascii="Times New Roman" w:hAnsi="Times New Roman" w:cs="Times New Roman"/>
          <w:b w:val="0"/>
          <w:lang w:eastAsia="en-US"/>
        </w:rPr>
        <w:t xml:space="preserve">, то данный факт отражается в графе 5 вместо данных по </w:t>
      </w:r>
      <w:proofErr w:type="spellStart"/>
      <w:r w:rsidR="00BA3523" w:rsidRPr="00F31CEA">
        <w:rPr>
          <w:rStyle w:val="FontStyle231"/>
          <w:rFonts w:ascii="Times New Roman" w:hAnsi="Times New Roman" w:cs="Times New Roman"/>
          <w:b w:val="0"/>
          <w:lang w:eastAsia="en-US"/>
        </w:rPr>
        <w:t>отходоперевозчикам</w:t>
      </w:r>
      <w:proofErr w:type="spellEnd"/>
      <w:r w:rsidR="00BA3523" w:rsidRPr="00F31CEA">
        <w:rPr>
          <w:rStyle w:val="FontStyle231"/>
          <w:rFonts w:ascii="Times New Roman" w:hAnsi="Times New Roman" w:cs="Times New Roman"/>
          <w:b w:val="0"/>
          <w:lang w:eastAsia="en-US"/>
        </w:rPr>
        <w:t>.</w:t>
      </w:r>
    </w:p>
    <w:p w:rsidR="00BA3523" w:rsidRPr="00F31CEA" w:rsidRDefault="00B764BF" w:rsidP="00BA3523">
      <w:pPr>
        <w:pStyle w:val="Style104"/>
        <w:widowControl/>
        <w:ind w:firstLine="567"/>
        <w:rPr>
          <w:rStyle w:val="FontStyle231"/>
          <w:rFonts w:ascii="Times New Roman" w:hAnsi="Times New Roman" w:cs="Times New Roman"/>
          <w:b w:val="0"/>
          <w:lang w:eastAsia="en-US"/>
        </w:rPr>
      </w:pPr>
      <w:r>
        <w:rPr>
          <w:rStyle w:val="FontStyle231"/>
          <w:rFonts w:ascii="Times New Roman" w:hAnsi="Times New Roman" w:cs="Times New Roman"/>
          <w:b w:val="0"/>
          <w:lang w:eastAsia="en-US"/>
        </w:rPr>
        <w:t xml:space="preserve">3 </w:t>
      </w:r>
      <w:r w:rsidR="00BA3523" w:rsidRPr="00F31CEA">
        <w:rPr>
          <w:rStyle w:val="FontStyle231"/>
          <w:rFonts w:ascii="Times New Roman" w:hAnsi="Times New Roman" w:cs="Times New Roman"/>
          <w:b w:val="0"/>
          <w:lang w:eastAsia="en-US"/>
        </w:rPr>
        <w:t>Под термином «категория» объекта, на который осуществляется вывоз отходов (графа 6), подразумевается либо полигон захоронения отходов, либо перерабатывающая установка (производство).</w:t>
      </w:r>
    </w:p>
    <w:p w:rsidR="00C72362" w:rsidRDefault="00C72362" w:rsidP="00BA3523">
      <w:pPr>
        <w:pStyle w:val="Style104"/>
        <w:widowControl/>
        <w:ind w:firstLine="567"/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C72362" w:rsidRPr="009A3CAE" w:rsidRDefault="00B764BF" w:rsidP="00BA3523">
      <w:pPr>
        <w:pStyle w:val="Style104"/>
        <w:widowControl/>
        <w:ind w:firstLine="567"/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</w:pPr>
      <w:r w:rsidRPr="009A3CAE"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  <w:t>Таб</w:t>
      </w:r>
      <w:r w:rsidR="00C72362" w:rsidRPr="009A3CAE"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  <w:t>л</w:t>
      </w:r>
      <w:r w:rsidR="00991318" w:rsidRPr="009A3CAE"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  <w:t>иц</w:t>
      </w:r>
      <w:r w:rsidR="00C72362" w:rsidRPr="009A3CAE"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  <w:t>а А.4 ТР — Использование или захоронение строительных отходов</w:t>
      </w:r>
    </w:p>
    <w:p w:rsidR="00C72362" w:rsidRDefault="00C72362" w:rsidP="00BA3523">
      <w:pPr>
        <w:pStyle w:val="Style104"/>
        <w:widowControl/>
        <w:ind w:firstLine="567"/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1287"/>
        <w:gridCol w:w="2977"/>
        <w:gridCol w:w="1390"/>
        <w:gridCol w:w="1626"/>
        <w:gridCol w:w="1716"/>
      </w:tblGrid>
      <w:tr w:rsidR="00D62B66" w:rsidTr="009A3CAE">
        <w:trPr>
          <w:trHeight w:val="515"/>
        </w:trPr>
        <w:tc>
          <w:tcPr>
            <w:tcW w:w="636" w:type="dxa"/>
            <w:tcBorders>
              <w:bottom w:val="single" w:sz="4" w:space="0" w:color="231F20"/>
            </w:tcBorders>
          </w:tcPr>
          <w:p w:rsidR="00C72362" w:rsidRPr="005278B7" w:rsidRDefault="00C72362" w:rsidP="006A3196">
            <w:pPr>
              <w:pStyle w:val="TableParagraph"/>
              <w:spacing w:before="77" w:line="254" w:lineRule="auto"/>
              <w:ind w:right="42" w:firstLine="23"/>
              <w:rPr>
                <w:sz w:val="20"/>
                <w:szCs w:val="20"/>
              </w:rPr>
            </w:pPr>
            <w:r w:rsidRPr="005278B7">
              <w:rPr>
                <w:color w:val="231F20"/>
                <w:sz w:val="20"/>
                <w:szCs w:val="20"/>
              </w:rPr>
              <w:t>№</w:t>
            </w:r>
            <w:r w:rsidRPr="005278B7">
              <w:rPr>
                <w:color w:val="231F20"/>
                <w:spacing w:val="-40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w w:val="95"/>
                <w:sz w:val="20"/>
                <w:szCs w:val="20"/>
              </w:rPr>
              <w:t>п/п</w:t>
            </w:r>
          </w:p>
        </w:tc>
        <w:tc>
          <w:tcPr>
            <w:tcW w:w="5654" w:type="dxa"/>
            <w:gridSpan w:val="3"/>
            <w:tcBorders>
              <w:bottom w:val="single" w:sz="4" w:space="0" w:color="231F20"/>
            </w:tcBorders>
          </w:tcPr>
          <w:p w:rsidR="00C72362" w:rsidRPr="005278B7" w:rsidRDefault="00C72362" w:rsidP="003913DD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C72362" w:rsidRPr="005278B7" w:rsidRDefault="00C72362" w:rsidP="006A3196">
            <w:pPr>
              <w:pStyle w:val="TableParagraph"/>
              <w:ind w:left="-184" w:right="26"/>
              <w:jc w:val="center"/>
              <w:rPr>
                <w:sz w:val="20"/>
                <w:szCs w:val="20"/>
              </w:rPr>
            </w:pPr>
            <w:r w:rsidRPr="005278B7">
              <w:rPr>
                <w:color w:val="231F20"/>
                <w:sz w:val="20"/>
                <w:szCs w:val="20"/>
              </w:rPr>
              <w:t>Общие</w:t>
            </w:r>
            <w:r w:rsidRPr="005278B7">
              <w:rPr>
                <w:color w:val="231F20"/>
                <w:spacing w:val="-4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сведения</w:t>
            </w:r>
          </w:p>
        </w:tc>
        <w:tc>
          <w:tcPr>
            <w:tcW w:w="3342" w:type="dxa"/>
            <w:gridSpan w:val="2"/>
            <w:tcBorders>
              <w:bottom w:val="single" w:sz="4" w:space="0" w:color="231F20"/>
            </w:tcBorders>
          </w:tcPr>
          <w:p w:rsidR="00C72362" w:rsidRPr="005278B7" w:rsidRDefault="00C72362" w:rsidP="003913DD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C72362" w:rsidRPr="005278B7" w:rsidRDefault="00C72362" w:rsidP="003913DD">
            <w:pPr>
              <w:pStyle w:val="TableParagraph"/>
              <w:ind w:left="185"/>
              <w:rPr>
                <w:sz w:val="20"/>
                <w:szCs w:val="20"/>
              </w:rPr>
            </w:pPr>
            <w:r w:rsidRPr="005278B7">
              <w:rPr>
                <w:color w:val="231F20"/>
                <w:spacing w:val="-1"/>
                <w:sz w:val="20"/>
                <w:szCs w:val="20"/>
              </w:rPr>
              <w:t>Только</w:t>
            </w:r>
            <w:r w:rsidRPr="005278B7">
              <w:rPr>
                <w:color w:val="231F20"/>
                <w:spacing w:val="-8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pacing w:val="-1"/>
                <w:sz w:val="20"/>
                <w:szCs w:val="20"/>
              </w:rPr>
              <w:t>для</w:t>
            </w:r>
            <w:r w:rsidRPr="005278B7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pacing w:val="-1"/>
                <w:sz w:val="20"/>
                <w:szCs w:val="20"/>
              </w:rPr>
              <w:t>перерабатываемых</w:t>
            </w:r>
            <w:r w:rsidRPr="005278B7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отходов</w:t>
            </w:r>
          </w:p>
        </w:tc>
      </w:tr>
      <w:tr w:rsidR="00D62B66" w:rsidTr="009A3CAE">
        <w:trPr>
          <w:trHeight w:val="1849"/>
        </w:trPr>
        <w:tc>
          <w:tcPr>
            <w:tcW w:w="636" w:type="dxa"/>
            <w:tcBorders>
              <w:bottom w:val="double" w:sz="4" w:space="0" w:color="231F20"/>
            </w:tcBorders>
          </w:tcPr>
          <w:p w:rsidR="00C72362" w:rsidRPr="005278B7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bottom w:val="double" w:sz="4" w:space="0" w:color="231F20"/>
            </w:tcBorders>
          </w:tcPr>
          <w:p w:rsidR="00C72362" w:rsidRPr="005278B7" w:rsidRDefault="00C72362" w:rsidP="003913DD">
            <w:pPr>
              <w:pStyle w:val="TableParagraph"/>
              <w:spacing w:before="63" w:line="254" w:lineRule="auto"/>
              <w:ind w:left="113" w:right="101"/>
              <w:jc w:val="both"/>
              <w:rPr>
                <w:sz w:val="20"/>
                <w:szCs w:val="20"/>
              </w:rPr>
            </w:pPr>
            <w:r w:rsidRPr="005278B7">
              <w:rPr>
                <w:color w:val="231F20"/>
                <w:sz w:val="20"/>
                <w:szCs w:val="20"/>
              </w:rPr>
              <w:t>Вид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строи-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тельных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от-</w:t>
            </w:r>
            <w:r w:rsidRPr="005278B7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ходов</w:t>
            </w:r>
          </w:p>
        </w:tc>
        <w:tc>
          <w:tcPr>
            <w:tcW w:w="2977" w:type="dxa"/>
            <w:tcBorders>
              <w:bottom w:val="double" w:sz="4" w:space="0" w:color="231F20"/>
            </w:tcBorders>
          </w:tcPr>
          <w:p w:rsidR="00C72362" w:rsidRPr="005278B7" w:rsidRDefault="00C72362" w:rsidP="003913DD">
            <w:pPr>
              <w:pStyle w:val="TableParagraph"/>
              <w:spacing w:before="63" w:line="254" w:lineRule="auto"/>
              <w:ind w:left="113" w:right="101"/>
              <w:jc w:val="both"/>
              <w:rPr>
                <w:sz w:val="20"/>
                <w:szCs w:val="20"/>
              </w:rPr>
            </w:pPr>
            <w:r w:rsidRPr="005278B7">
              <w:rPr>
                <w:color w:val="231F20"/>
                <w:sz w:val="20"/>
                <w:szCs w:val="20"/>
              </w:rPr>
              <w:t>Организации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или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индивиду-</w:t>
            </w:r>
            <w:r w:rsidRPr="005278B7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альные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предприниматели,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осу-</w:t>
            </w:r>
            <w:r w:rsidRPr="005278B7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ществляющие переработку или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захоронение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отходов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(полное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pacing w:val="-1"/>
                <w:sz w:val="20"/>
                <w:szCs w:val="20"/>
              </w:rPr>
              <w:t>наименование,</w:t>
            </w:r>
            <w:r w:rsidRPr="005278B7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юр.</w:t>
            </w:r>
            <w:r w:rsidRPr="005278B7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и</w:t>
            </w:r>
            <w:r w:rsidRPr="005278B7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факт.</w:t>
            </w:r>
            <w:r w:rsidRPr="005278B7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адре-</w:t>
            </w:r>
            <w:r w:rsidRPr="005278B7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pacing w:val="-1"/>
                <w:sz w:val="20"/>
                <w:szCs w:val="20"/>
              </w:rPr>
              <w:t>са,</w:t>
            </w:r>
            <w:r w:rsidRPr="005278B7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pacing w:val="-1"/>
                <w:sz w:val="20"/>
                <w:szCs w:val="20"/>
              </w:rPr>
              <w:t>контактный</w:t>
            </w:r>
            <w:r w:rsidRPr="005278B7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тел.,</w:t>
            </w:r>
            <w:r w:rsidRPr="005278B7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№</w:t>
            </w:r>
            <w:r w:rsidRPr="005278B7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договора,</w:t>
            </w:r>
            <w:r w:rsidRPr="005278B7">
              <w:rPr>
                <w:color w:val="231F20"/>
                <w:spacing w:val="-46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на основании которого осущест-</w:t>
            </w:r>
            <w:r w:rsidRPr="005278B7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вляется</w:t>
            </w:r>
            <w:r w:rsidRPr="005278B7">
              <w:rPr>
                <w:color w:val="231F20"/>
                <w:spacing w:val="-5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данная</w:t>
            </w:r>
            <w:r w:rsidRPr="005278B7">
              <w:rPr>
                <w:color w:val="231F20"/>
                <w:spacing w:val="-4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деятельность)</w:t>
            </w:r>
          </w:p>
        </w:tc>
        <w:tc>
          <w:tcPr>
            <w:tcW w:w="1390" w:type="dxa"/>
            <w:tcBorders>
              <w:bottom w:val="double" w:sz="4" w:space="0" w:color="231F20"/>
            </w:tcBorders>
          </w:tcPr>
          <w:p w:rsidR="00C72362" w:rsidRPr="005278B7" w:rsidRDefault="00C72362" w:rsidP="003913DD">
            <w:pPr>
              <w:pStyle w:val="TableParagraph"/>
              <w:spacing w:before="63" w:line="254" w:lineRule="auto"/>
              <w:ind w:left="112" w:right="102"/>
              <w:jc w:val="both"/>
              <w:rPr>
                <w:sz w:val="20"/>
                <w:szCs w:val="20"/>
              </w:rPr>
            </w:pPr>
            <w:r w:rsidRPr="005278B7">
              <w:rPr>
                <w:color w:val="231F20"/>
                <w:sz w:val="20"/>
                <w:szCs w:val="20"/>
              </w:rPr>
              <w:t>Объем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отхо-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дов,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посту-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пающих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на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pacing w:val="9"/>
                <w:w w:val="95"/>
                <w:sz w:val="20"/>
                <w:szCs w:val="20"/>
              </w:rPr>
              <w:t>переработку</w:t>
            </w:r>
            <w:r w:rsidRPr="005278B7">
              <w:rPr>
                <w:color w:val="231F20"/>
                <w:spacing w:val="-44"/>
                <w:w w:val="95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или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захоро-</w:t>
            </w:r>
            <w:r w:rsidRPr="005278B7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нение (в тон-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нах)</w:t>
            </w:r>
          </w:p>
        </w:tc>
        <w:tc>
          <w:tcPr>
            <w:tcW w:w="1626" w:type="dxa"/>
            <w:tcBorders>
              <w:bottom w:val="double" w:sz="4" w:space="0" w:color="231F20"/>
            </w:tcBorders>
          </w:tcPr>
          <w:p w:rsidR="00C72362" w:rsidRPr="005278B7" w:rsidRDefault="00C72362" w:rsidP="003913DD">
            <w:pPr>
              <w:pStyle w:val="TableParagraph"/>
              <w:spacing w:before="63" w:line="254" w:lineRule="auto"/>
              <w:ind w:left="111" w:right="95"/>
              <w:jc w:val="both"/>
              <w:rPr>
                <w:sz w:val="20"/>
                <w:szCs w:val="20"/>
              </w:rPr>
            </w:pPr>
            <w:r w:rsidRPr="005278B7">
              <w:rPr>
                <w:color w:val="231F20"/>
                <w:sz w:val="20"/>
                <w:szCs w:val="20"/>
              </w:rPr>
              <w:t>Продукты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пере-</w:t>
            </w:r>
            <w:r w:rsidRPr="005278B7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работки отходов</w:t>
            </w:r>
            <w:r w:rsidRPr="005278B7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(номенклатура,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объем в тоннах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по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каждой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по-</w:t>
            </w:r>
            <w:r w:rsidRPr="005278B7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зиции, где и как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предполагается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использовать)</w:t>
            </w:r>
          </w:p>
        </w:tc>
        <w:tc>
          <w:tcPr>
            <w:tcW w:w="1716" w:type="dxa"/>
            <w:tcBorders>
              <w:bottom w:val="double" w:sz="4" w:space="0" w:color="231F20"/>
            </w:tcBorders>
          </w:tcPr>
          <w:p w:rsidR="00C72362" w:rsidRPr="005278B7" w:rsidRDefault="00C72362" w:rsidP="003913DD">
            <w:pPr>
              <w:pStyle w:val="TableParagraph"/>
              <w:spacing w:before="63" w:line="254" w:lineRule="auto"/>
              <w:ind w:left="110" w:right="64"/>
              <w:jc w:val="both"/>
              <w:rPr>
                <w:sz w:val="20"/>
                <w:szCs w:val="20"/>
              </w:rPr>
            </w:pPr>
            <w:r w:rsidRPr="005278B7">
              <w:rPr>
                <w:color w:val="231F20"/>
                <w:spacing w:val="27"/>
                <w:sz w:val="20"/>
                <w:szCs w:val="20"/>
              </w:rPr>
              <w:t>Соб</w:t>
            </w:r>
            <w:r w:rsidRPr="005278B7">
              <w:rPr>
                <w:color w:val="231F20"/>
                <w:spacing w:val="-12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pacing w:val="27"/>
                <w:sz w:val="20"/>
                <w:szCs w:val="20"/>
              </w:rPr>
              <w:t>ств</w:t>
            </w:r>
            <w:r w:rsidRPr="005278B7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pacing w:val="32"/>
                <w:sz w:val="20"/>
                <w:szCs w:val="20"/>
              </w:rPr>
              <w:t>енник</w:t>
            </w:r>
            <w:r w:rsidRPr="005278B7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продуктов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пере-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работки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отходов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(полное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наиме-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нование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орга-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низации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или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z w:val="20"/>
                <w:szCs w:val="20"/>
              </w:rPr>
              <w:t>ин-</w:t>
            </w:r>
            <w:r w:rsidRPr="005278B7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pacing w:val="17"/>
                <w:sz w:val="20"/>
                <w:szCs w:val="20"/>
              </w:rPr>
              <w:t>дивидуального</w:t>
            </w:r>
            <w:r w:rsidRPr="005278B7">
              <w:rPr>
                <w:color w:val="231F20"/>
                <w:spacing w:val="-46"/>
                <w:sz w:val="20"/>
                <w:szCs w:val="20"/>
              </w:rPr>
              <w:t xml:space="preserve"> </w:t>
            </w:r>
            <w:r w:rsidRPr="005278B7">
              <w:rPr>
                <w:color w:val="231F20"/>
                <w:spacing w:val="-1"/>
                <w:sz w:val="20"/>
                <w:szCs w:val="20"/>
              </w:rPr>
              <w:t>предпринимателя</w:t>
            </w:r>
          </w:p>
        </w:tc>
      </w:tr>
      <w:tr w:rsidR="00C72362" w:rsidTr="009A3CAE">
        <w:trPr>
          <w:trHeight w:val="347"/>
        </w:trPr>
        <w:tc>
          <w:tcPr>
            <w:tcW w:w="636" w:type="dxa"/>
            <w:tcBorders>
              <w:top w:val="double" w:sz="4" w:space="0" w:color="231F20"/>
            </w:tcBorders>
          </w:tcPr>
          <w:p w:rsidR="00C72362" w:rsidRPr="005278B7" w:rsidRDefault="00C72362" w:rsidP="003913DD">
            <w:pPr>
              <w:pStyle w:val="TableParagraph"/>
              <w:spacing w:before="73"/>
              <w:ind w:left="10"/>
              <w:jc w:val="center"/>
              <w:rPr>
                <w:sz w:val="20"/>
                <w:szCs w:val="20"/>
              </w:rPr>
            </w:pPr>
            <w:r w:rsidRPr="005278B7">
              <w:rPr>
                <w:color w:val="231F20"/>
                <w:sz w:val="20"/>
                <w:szCs w:val="20"/>
              </w:rPr>
              <w:t>1</w:t>
            </w:r>
          </w:p>
        </w:tc>
        <w:tc>
          <w:tcPr>
            <w:tcW w:w="1287" w:type="dxa"/>
            <w:tcBorders>
              <w:top w:val="double" w:sz="4" w:space="0" w:color="231F20"/>
            </w:tcBorders>
          </w:tcPr>
          <w:p w:rsidR="00C72362" w:rsidRPr="005278B7" w:rsidRDefault="00C72362" w:rsidP="003913DD">
            <w:pPr>
              <w:pStyle w:val="TableParagraph"/>
              <w:spacing w:before="73"/>
              <w:ind w:left="9"/>
              <w:jc w:val="center"/>
              <w:rPr>
                <w:sz w:val="20"/>
                <w:szCs w:val="20"/>
              </w:rPr>
            </w:pPr>
            <w:r w:rsidRPr="005278B7">
              <w:rPr>
                <w:color w:val="231F20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double" w:sz="4" w:space="0" w:color="231F20"/>
            </w:tcBorders>
          </w:tcPr>
          <w:p w:rsidR="00C72362" w:rsidRPr="005278B7" w:rsidRDefault="00C72362" w:rsidP="003913DD">
            <w:pPr>
              <w:pStyle w:val="TableParagraph"/>
              <w:spacing w:before="73"/>
              <w:ind w:left="8"/>
              <w:jc w:val="center"/>
              <w:rPr>
                <w:sz w:val="20"/>
                <w:szCs w:val="20"/>
              </w:rPr>
            </w:pPr>
            <w:r w:rsidRPr="005278B7">
              <w:rPr>
                <w:color w:val="231F20"/>
                <w:sz w:val="20"/>
                <w:szCs w:val="20"/>
              </w:rPr>
              <w:t>3</w:t>
            </w:r>
          </w:p>
        </w:tc>
        <w:tc>
          <w:tcPr>
            <w:tcW w:w="1390" w:type="dxa"/>
            <w:tcBorders>
              <w:top w:val="double" w:sz="4" w:space="0" w:color="231F20"/>
            </w:tcBorders>
          </w:tcPr>
          <w:p w:rsidR="00C72362" w:rsidRPr="005278B7" w:rsidRDefault="00C72362" w:rsidP="003913DD">
            <w:pPr>
              <w:pStyle w:val="TableParagraph"/>
              <w:spacing w:before="73"/>
              <w:ind w:left="6"/>
              <w:jc w:val="center"/>
              <w:rPr>
                <w:sz w:val="20"/>
                <w:szCs w:val="20"/>
              </w:rPr>
            </w:pPr>
            <w:r w:rsidRPr="005278B7">
              <w:rPr>
                <w:color w:val="231F20"/>
                <w:sz w:val="20"/>
                <w:szCs w:val="20"/>
              </w:rPr>
              <w:t>4</w:t>
            </w:r>
          </w:p>
        </w:tc>
        <w:tc>
          <w:tcPr>
            <w:tcW w:w="1626" w:type="dxa"/>
            <w:tcBorders>
              <w:top w:val="double" w:sz="4" w:space="0" w:color="231F20"/>
            </w:tcBorders>
          </w:tcPr>
          <w:p w:rsidR="00C72362" w:rsidRPr="005278B7" w:rsidRDefault="00C72362" w:rsidP="003913DD">
            <w:pPr>
              <w:pStyle w:val="TableParagraph"/>
              <w:spacing w:before="73"/>
              <w:ind w:left="4"/>
              <w:jc w:val="center"/>
              <w:rPr>
                <w:sz w:val="20"/>
                <w:szCs w:val="20"/>
              </w:rPr>
            </w:pPr>
            <w:r w:rsidRPr="005278B7">
              <w:rPr>
                <w:color w:val="231F20"/>
                <w:sz w:val="20"/>
                <w:szCs w:val="20"/>
              </w:rPr>
              <w:t>5</w:t>
            </w:r>
          </w:p>
        </w:tc>
        <w:tc>
          <w:tcPr>
            <w:tcW w:w="1716" w:type="dxa"/>
            <w:tcBorders>
              <w:top w:val="double" w:sz="4" w:space="0" w:color="231F20"/>
            </w:tcBorders>
          </w:tcPr>
          <w:p w:rsidR="00C72362" w:rsidRPr="005278B7" w:rsidRDefault="00C72362" w:rsidP="003913DD">
            <w:pPr>
              <w:pStyle w:val="TableParagraph"/>
              <w:spacing w:before="73"/>
              <w:ind w:left="2"/>
              <w:jc w:val="center"/>
              <w:rPr>
                <w:sz w:val="20"/>
                <w:szCs w:val="20"/>
              </w:rPr>
            </w:pPr>
            <w:r w:rsidRPr="005278B7">
              <w:rPr>
                <w:color w:val="231F20"/>
                <w:sz w:val="20"/>
                <w:szCs w:val="20"/>
              </w:rPr>
              <w:t>6</w:t>
            </w:r>
          </w:p>
        </w:tc>
      </w:tr>
      <w:tr w:rsidR="00C72362" w:rsidTr="003913DD">
        <w:trPr>
          <w:trHeight w:val="347"/>
        </w:trPr>
        <w:tc>
          <w:tcPr>
            <w:tcW w:w="636" w:type="dxa"/>
          </w:tcPr>
          <w:p w:rsidR="00C72362" w:rsidRPr="005278B7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C72362" w:rsidRPr="005278B7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C72362" w:rsidRPr="005278B7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90" w:type="dxa"/>
          </w:tcPr>
          <w:p w:rsidR="00C72362" w:rsidRPr="005278B7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26" w:type="dxa"/>
          </w:tcPr>
          <w:p w:rsidR="00C72362" w:rsidRPr="005278B7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C72362" w:rsidRPr="005278B7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C72362" w:rsidRPr="005278B7" w:rsidRDefault="00C72362" w:rsidP="00BA3523">
      <w:pPr>
        <w:pStyle w:val="Style104"/>
        <w:widowControl/>
        <w:ind w:firstLine="567"/>
        <w:rPr>
          <w:rStyle w:val="FontStyle231"/>
          <w:rFonts w:ascii="Times New Roman" w:hAnsi="Times New Roman" w:cs="Times New Roman"/>
          <w:b w:val="0"/>
          <w:lang w:eastAsia="en-US"/>
        </w:rPr>
      </w:pPr>
    </w:p>
    <w:p w:rsidR="00C72362" w:rsidRPr="005278B7" w:rsidRDefault="005278B7" w:rsidP="00C72362">
      <w:pPr>
        <w:pStyle w:val="Style36"/>
        <w:widowControl/>
        <w:ind w:firstLine="567"/>
        <w:rPr>
          <w:rStyle w:val="FontStyle225"/>
          <w:rFonts w:ascii="Times New Roman" w:hAnsi="Times New Roman" w:cs="Times New Roman"/>
          <w:b w:val="0"/>
          <w:sz w:val="20"/>
          <w:szCs w:val="20"/>
          <w:lang w:eastAsia="en-US"/>
        </w:rPr>
      </w:pPr>
      <w:r>
        <w:rPr>
          <w:rStyle w:val="FontStyle225"/>
          <w:rFonts w:ascii="Times New Roman" w:hAnsi="Times New Roman" w:cs="Times New Roman"/>
          <w:b w:val="0"/>
          <w:sz w:val="20"/>
          <w:szCs w:val="20"/>
          <w:lang w:eastAsia="en-US"/>
        </w:rPr>
        <w:t>Примечание</w:t>
      </w:r>
      <w:r w:rsidR="00C72362" w:rsidRPr="005278B7">
        <w:rPr>
          <w:rStyle w:val="FontStyle225"/>
          <w:rFonts w:ascii="Times New Roman" w:hAnsi="Times New Roman" w:cs="Times New Roman"/>
          <w:b w:val="0"/>
          <w:sz w:val="20"/>
          <w:szCs w:val="20"/>
          <w:lang w:eastAsia="en-US"/>
        </w:rPr>
        <w:t xml:space="preserve"> — К данной таблице прилагаются:</w:t>
      </w:r>
    </w:p>
    <w:p w:rsidR="00C72362" w:rsidRPr="005278B7" w:rsidRDefault="006A3196" w:rsidP="00C72362">
      <w:pPr>
        <w:pStyle w:val="Style36"/>
        <w:widowControl/>
        <w:ind w:firstLine="567"/>
        <w:rPr>
          <w:rStyle w:val="FontStyle225"/>
          <w:rFonts w:ascii="Times New Roman" w:hAnsi="Times New Roman" w:cs="Times New Roman"/>
          <w:b w:val="0"/>
          <w:sz w:val="20"/>
          <w:szCs w:val="20"/>
          <w:lang w:eastAsia="en-US"/>
        </w:rPr>
      </w:pPr>
      <w:r>
        <w:rPr>
          <w:rStyle w:val="FontStyle225"/>
          <w:rFonts w:ascii="Times New Roman" w:hAnsi="Times New Roman" w:cs="Times New Roman"/>
          <w:b w:val="0"/>
          <w:sz w:val="20"/>
          <w:szCs w:val="20"/>
          <w:lang w:eastAsia="en-US"/>
        </w:rPr>
        <w:t xml:space="preserve">- </w:t>
      </w:r>
      <w:r w:rsidR="00C72362" w:rsidRPr="005278B7">
        <w:rPr>
          <w:rStyle w:val="FontStyle225"/>
          <w:rFonts w:ascii="Times New Roman" w:hAnsi="Times New Roman" w:cs="Times New Roman"/>
          <w:b w:val="0"/>
          <w:sz w:val="20"/>
          <w:szCs w:val="20"/>
          <w:lang w:eastAsia="en-US"/>
        </w:rPr>
        <w:t xml:space="preserve">копия договора, по которой организацией или индивидуальным предпринимателем осуществляется </w:t>
      </w:r>
      <w:r w:rsidR="005278B7" w:rsidRPr="005278B7">
        <w:rPr>
          <w:rStyle w:val="FontStyle225"/>
          <w:rFonts w:ascii="Times New Roman" w:hAnsi="Times New Roman" w:cs="Times New Roman"/>
          <w:b w:val="0"/>
          <w:sz w:val="20"/>
          <w:szCs w:val="20"/>
          <w:lang w:eastAsia="en-US"/>
        </w:rPr>
        <w:t>захоронение</w:t>
      </w:r>
      <w:r w:rsidR="00C72362" w:rsidRPr="005278B7">
        <w:rPr>
          <w:rStyle w:val="FontStyle225"/>
          <w:rFonts w:ascii="Times New Roman" w:hAnsi="Times New Roman" w:cs="Times New Roman"/>
          <w:b w:val="0"/>
          <w:sz w:val="20"/>
          <w:szCs w:val="20"/>
          <w:lang w:eastAsia="en-US"/>
        </w:rPr>
        <w:t xml:space="preserve"> или переработка отходов;</w:t>
      </w:r>
    </w:p>
    <w:p w:rsidR="00C72362" w:rsidRPr="005278B7" w:rsidRDefault="006A3196" w:rsidP="00C72362">
      <w:pPr>
        <w:pStyle w:val="Style36"/>
        <w:widowControl/>
        <w:ind w:firstLine="567"/>
        <w:rPr>
          <w:rStyle w:val="FontStyle225"/>
          <w:rFonts w:ascii="Times New Roman" w:hAnsi="Times New Roman" w:cs="Times New Roman"/>
          <w:b w:val="0"/>
          <w:sz w:val="20"/>
          <w:szCs w:val="20"/>
          <w:lang w:eastAsia="en-US"/>
        </w:rPr>
      </w:pPr>
      <w:r>
        <w:rPr>
          <w:rStyle w:val="FontStyle225"/>
          <w:rFonts w:ascii="Times New Roman" w:hAnsi="Times New Roman" w:cs="Times New Roman"/>
          <w:b w:val="0"/>
          <w:sz w:val="20"/>
          <w:szCs w:val="20"/>
          <w:lang w:eastAsia="en-US"/>
        </w:rPr>
        <w:t xml:space="preserve">- </w:t>
      </w:r>
      <w:r w:rsidR="00C72362" w:rsidRPr="005278B7">
        <w:rPr>
          <w:rStyle w:val="FontStyle225"/>
          <w:rFonts w:ascii="Times New Roman" w:hAnsi="Times New Roman" w:cs="Times New Roman"/>
          <w:b w:val="0"/>
          <w:sz w:val="20"/>
          <w:szCs w:val="20"/>
          <w:lang w:eastAsia="en-US"/>
        </w:rPr>
        <w:t>копия документа, регламентирующего права собственности на продукты переработки отходов (только для перерабатываемых отходов).</w:t>
      </w:r>
    </w:p>
    <w:p w:rsidR="00C72362" w:rsidRPr="005278B7" w:rsidRDefault="00C72362" w:rsidP="00C72362">
      <w:pPr>
        <w:pStyle w:val="Style36"/>
        <w:widowControl/>
        <w:ind w:firstLine="567"/>
        <w:rPr>
          <w:rStyle w:val="FontStyle225"/>
          <w:rFonts w:ascii="Times New Roman" w:hAnsi="Times New Roman" w:cs="Times New Roman"/>
          <w:b w:val="0"/>
          <w:sz w:val="20"/>
          <w:szCs w:val="20"/>
          <w:lang w:eastAsia="en-US"/>
        </w:rPr>
      </w:pPr>
    </w:p>
    <w:p w:rsidR="00C72362" w:rsidRPr="009A3CAE" w:rsidRDefault="00C255DC" w:rsidP="005278B7">
      <w:pPr>
        <w:pStyle w:val="Style36"/>
        <w:widowControl/>
        <w:ind w:firstLine="567"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  <w:r w:rsidRPr="009A3CAE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t>Таблица</w:t>
      </w:r>
      <w:r w:rsidR="00C72362" w:rsidRPr="009A3CAE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t xml:space="preserve"> А.5 ТР — Материально-</w:t>
      </w:r>
      <w:proofErr w:type="spellStart"/>
      <w:r w:rsidR="00C72362" w:rsidRPr="009A3CAE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t>постадийный</w:t>
      </w:r>
      <w:proofErr w:type="spellEnd"/>
      <w:r w:rsidR="00C72362" w:rsidRPr="009A3CAE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t xml:space="preserve"> баланс по образующимся строительным отходам</w:t>
      </w:r>
    </w:p>
    <w:p w:rsidR="00C72362" w:rsidRPr="009A3CAE" w:rsidRDefault="00C72362" w:rsidP="00C72362">
      <w:pPr>
        <w:pStyle w:val="Style36"/>
        <w:widowControl/>
        <w:ind w:firstLine="567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1283"/>
        <w:gridCol w:w="1190"/>
        <w:gridCol w:w="986"/>
        <w:gridCol w:w="1342"/>
        <w:gridCol w:w="1654"/>
        <w:gridCol w:w="2699"/>
      </w:tblGrid>
      <w:tr w:rsidR="00D62B66" w:rsidTr="009A3CAE">
        <w:trPr>
          <w:trHeight w:val="899"/>
        </w:trPr>
        <w:tc>
          <w:tcPr>
            <w:tcW w:w="469" w:type="dxa"/>
            <w:tcBorders>
              <w:bottom w:val="double" w:sz="4" w:space="0" w:color="231F20"/>
            </w:tcBorders>
          </w:tcPr>
          <w:p w:rsidR="00C72362" w:rsidRPr="00C255DC" w:rsidRDefault="00C72362" w:rsidP="003913DD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:rsidR="00C72362" w:rsidRPr="00C255DC" w:rsidRDefault="00C72362" w:rsidP="003913DD">
            <w:pPr>
              <w:pStyle w:val="TableParagraph"/>
              <w:spacing w:line="254" w:lineRule="auto"/>
              <w:ind w:left="125" w:right="102" w:firstLine="23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№</w:t>
            </w:r>
            <w:r w:rsidRPr="00C255DC">
              <w:rPr>
                <w:color w:val="231F20"/>
                <w:spacing w:val="-40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w w:val="95"/>
                <w:sz w:val="20"/>
                <w:szCs w:val="20"/>
              </w:rPr>
              <w:t>п/п</w:t>
            </w:r>
          </w:p>
        </w:tc>
        <w:tc>
          <w:tcPr>
            <w:tcW w:w="1283" w:type="dxa"/>
            <w:tcBorders>
              <w:bottom w:val="double" w:sz="4" w:space="0" w:color="231F20"/>
            </w:tcBorders>
          </w:tcPr>
          <w:p w:rsidR="00C72362" w:rsidRPr="00C255DC" w:rsidRDefault="00C72362" w:rsidP="003913DD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C72362" w:rsidRPr="00C255DC" w:rsidRDefault="00C72362" w:rsidP="006A3196">
            <w:pPr>
              <w:pStyle w:val="TableParagraph"/>
              <w:spacing w:line="254" w:lineRule="auto"/>
              <w:ind w:left="289" w:right="24" w:hanging="7"/>
              <w:jc w:val="both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Вид стро-</w:t>
            </w:r>
            <w:r w:rsidRPr="00C255DC">
              <w:rPr>
                <w:color w:val="231F20"/>
                <w:spacing w:val="-40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pacing w:val="-1"/>
                <w:sz w:val="20"/>
                <w:szCs w:val="20"/>
              </w:rPr>
              <w:t>ительных</w:t>
            </w:r>
            <w:r w:rsidRPr="00C255DC">
              <w:rPr>
                <w:color w:val="231F20"/>
                <w:spacing w:val="-4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отходов</w:t>
            </w:r>
          </w:p>
        </w:tc>
        <w:tc>
          <w:tcPr>
            <w:tcW w:w="1190" w:type="dxa"/>
            <w:tcBorders>
              <w:bottom w:val="double" w:sz="4" w:space="0" w:color="231F20"/>
            </w:tcBorders>
          </w:tcPr>
          <w:p w:rsidR="00C72362" w:rsidRPr="00C255DC" w:rsidRDefault="00C72362" w:rsidP="003913DD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C72362" w:rsidRPr="00C255DC" w:rsidRDefault="00C72362" w:rsidP="003913DD">
            <w:pPr>
              <w:pStyle w:val="TableParagraph"/>
              <w:spacing w:line="254" w:lineRule="auto"/>
              <w:ind w:left="118" w:right="105"/>
              <w:jc w:val="center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Объем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pacing w:val="-2"/>
                <w:sz w:val="20"/>
                <w:szCs w:val="20"/>
              </w:rPr>
              <w:t>образования</w:t>
            </w:r>
            <w:r w:rsidRPr="00C255DC">
              <w:rPr>
                <w:color w:val="231F20"/>
                <w:spacing w:val="-40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(в</w:t>
            </w:r>
            <w:r w:rsidRPr="00C255DC"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тоннах)</w:t>
            </w:r>
          </w:p>
        </w:tc>
        <w:tc>
          <w:tcPr>
            <w:tcW w:w="986" w:type="dxa"/>
            <w:tcBorders>
              <w:bottom w:val="double" w:sz="4" w:space="0" w:color="231F20"/>
            </w:tcBorders>
          </w:tcPr>
          <w:p w:rsidR="00C72362" w:rsidRPr="00C255DC" w:rsidRDefault="00C72362" w:rsidP="003913DD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C72362" w:rsidRPr="00C255DC" w:rsidRDefault="00C72362" w:rsidP="003913DD">
            <w:pPr>
              <w:pStyle w:val="TableParagraph"/>
              <w:spacing w:line="254" w:lineRule="auto"/>
              <w:ind w:left="104" w:right="90"/>
              <w:jc w:val="center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Объем</w:t>
            </w:r>
            <w:r w:rsidRPr="00C255DC">
              <w:rPr>
                <w:color w:val="231F20"/>
                <w:spacing w:val="-40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pacing w:val="-2"/>
                <w:sz w:val="20"/>
                <w:szCs w:val="20"/>
              </w:rPr>
              <w:t>вывоза</w:t>
            </w:r>
          </w:p>
          <w:p w:rsidR="00C72362" w:rsidRPr="00C255DC" w:rsidRDefault="00C72362" w:rsidP="003913DD">
            <w:pPr>
              <w:pStyle w:val="TableParagraph"/>
              <w:ind w:left="104" w:right="92"/>
              <w:jc w:val="center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(в</w:t>
            </w:r>
            <w:r w:rsidRPr="00C255DC">
              <w:rPr>
                <w:color w:val="231F20"/>
                <w:spacing w:val="-4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тоннах)</w:t>
            </w:r>
          </w:p>
        </w:tc>
        <w:tc>
          <w:tcPr>
            <w:tcW w:w="1342" w:type="dxa"/>
            <w:tcBorders>
              <w:bottom w:val="double" w:sz="4" w:space="0" w:color="231F20"/>
            </w:tcBorders>
          </w:tcPr>
          <w:p w:rsidR="00C72362" w:rsidRPr="00C255DC" w:rsidRDefault="00C72362" w:rsidP="006A3196">
            <w:pPr>
              <w:pStyle w:val="TableParagraph"/>
              <w:spacing w:before="77" w:line="254" w:lineRule="auto"/>
              <w:ind w:left="-74" w:right="129"/>
              <w:jc w:val="center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Объем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переработки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или</w:t>
            </w:r>
            <w:r w:rsidRPr="00C255DC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захороне-</w:t>
            </w:r>
            <w:r w:rsidRPr="00C255DC">
              <w:rPr>
                <w:color w:val="231F20"/>
                <w:spacing w:val="-40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ния</w:t>
            </w:r>
            <w:r w:rsidRPr="00C255DC">
              <w:rPr>
                <w:color w:val="231F20"/>
                <w:spacing w:val="-4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(в</w:t>
            </w:r>
            <w:r w:rsidRPr="00C255DC">
              <w:rPr>
                <w:color w:val="231F20"/>
                <w:spacing w:val="-4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тоннах)</w:t>
            </w:r>
          </w:p>
        </w:tc>
        <w:tc>
          <w:tcPr>
            <w:tcW w:w="1654" w:type="dxa"/>
            <w:tcBorders>
              <w:bottom w:val="double" w:sz="4" w:space="0" w:color="231F20"/>
            </w:tcBorders>
          </w:tcPr>
          <w:p w:rsidR="00C72362" w:rsidRPr="00C255DC" w:rsidRDefault="00C72362" w:rsidP="006A3196">
            <w:pPr>
              <w:pStyle w:val="TableParagraph"/>
              <w:spacing w:before="77" w:line="254" w:lineRule="auto"/>
              <w:ind w:left="2" w:right="218"/>
              <w:jc w:val="center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Объем получа-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w w:val="95"/>
                <w:sz w:val="20"/>
                <w:szCs w:val="20"/>
              </w:rPr>
              <w:t>емых</w:t>
            </w:r>
            <w:r w:rsidRPr="00C255DC">
              <w:rPr>
                <w:color w:val="231F20"/>
                <w:spacing w:val="1"/>
                <w:w w:val="9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w w:val="95"/>
                <w:sz w:val="20"/>
                <w:szCs w:val="20"/>
              </w:rPr>
              <w:t>продуктов</w:t>
            </w:r>
            <w:r w:rsidRPr="00C255DC">
              <w:rPr>
                <w:color w:val="231F20"/>
                <w:spacing w:val="-38"/>
                <w:w w:val="9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переработки</w:t>
            </w:r>
          </w:p>
          <w:p w:rsidR="00C72362" w:rsidRPr="00C255DC" w:rsidRDefault="00C72362" w:rsidP="003913DD">
            <w:pPr>
              <w:pStyle w:val="TableParagraph"/>
              <w:ind w:left="234" w:right="218"/>
              <w:jc w:val="center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(в</w:t>
            </w:r>
            <w:r w:rsidRPr="00C255DC">
              <w:rPr>
                <w:color w:val="231F20"/>
                <w:spacing w:val="-4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тоннах)</w:t>
            </w:r>
          </w:p>
        </w:tc>
        <w:tc>
          <w:tcPr>
            <w:tcW w:w="2699" w:type="dxa"/>
            <w:tcBorders>
              <w:bottom w:val="double" w:sz="4" w:space="0" w:color="231F20"/>
            </w:tcBorders>
          </w:tcPr>
          <w:p w:rsidR="00C72362" w:rsidRPr="00C255DC" w:rsidRDefault="00C72362" w:rsidP="006A3196">
            <w:pPr>
              <w:pStyle w:val="TableParagraph"/>
              <w:spacing w:before="77" w:line="254" w:lineRule="auto"/>
              <w:ind w:left="49" w:right="146"/>
              <w:jc w:val="center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Потери</w:t>
            </w:r>
            <w:r w:rsidRPr="00C255DC">
              <w:rPr>
                <w:color w:val="231F20"/>
                <w:spacing w:val="-8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по</w:t>
            </w:r>
            <w:r w:rsidRPr="00C255DC">
              <w:rPr>
                <w:color w:val="231F20"/>
                <w:spacing w:val="-6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процессу</w:t>
            </w:r>
            <w:r w:rsidRPr="00C255DC">
              <w:rPr>
                <w:color w:val="231F20"/>
                <w:spacing w:val="-8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обращения</w:t>
            </w:r>
            <w:r w:rsidRPr="00C255DC">
              <w:rPr>
                <w:color w:val="231F20"/>
                <w:spacing w:val="-39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с отходами (причина образова-</w:t>
            </w:r>
            <w:r w:rsidRPr="00C255DC">
              <w:rPr>
                <w:color w:val="231F20"/>
                <w:spacing w:val="-40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ния, наименование, объем по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каждой</w:t>
            </w:r>
            <w:r w:rsidRPr="00C255DC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позиции)</w:t>
            </w:r>
            <w:r w:rsidRPr="00C255DC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(в</w:t>
            </w:r>
            <w:r w:rsidRPr="00C255DC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тоннах)</w:t>
            </w:r>
          </w:p>
        </w:tc>
      </w:tr>
      <w:tr w:rsidR="00D62B66" w:rsidTr="009A3CAE">
        <w:trPr>
          <w:trHeight w:val="337"/>
        </w:trPr>
        <w:tc>
          <w:tcPr>
            <w:tcW w:w="469" w:type="dxa"/>
            <w:tcBorders>
              <w:top w:val="double" w:sz="4" w:space="0" w:color="231F20"/>
            </w:tcBorders>
          </w:tcPr>
          <w:p w:rsidR="00C72362" w:rsidRPr="00C255DC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double" w:sz="4" w:space="0" w:color="231F20"/>
            </w:tcBorders>
          </w:tcPr>
          <w:p w:rsidR="00C72362" w:rsidRPr="00C255DC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double" w:sz="4" w:space="0" w:color="231F20"/>
            </w:tcBorders>
          </w:tcPr>
          <w:p w:rsidR="00C72362" w:rsidRPr="00C255DC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double" w:sz="4" w:space="0" w:color="231F20"/>
            </w:tcBorders>
          </w:tcPr>
          <w:p w:rsidR="00C72362" w:rsidRPr="00C255DC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double" w:sz="4" w:space="0" w:color="231F20"/>
            </w:tcBorders>
          </w:tcPr>
          <w:p w:rsidR="00C72362" w:rsidRPr="00C255DC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54" w:type="dxa"/>
            <w:tcBorders>
              <w:top w:val="double" w:sz="4" w:space="0" w:color="231F20"/>
            </w:tcBorders>
          </w:tcPr>
          <w:p w:rsidR="00C72362" w:rsidRPr="00C255DC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double" w:sz="4" w:space="0" w:color="231F20"/>
            </w:tcBorders>
          </w:tcPr>
          <w:p w:rsidR="00C72362" w:rsidRPr="00C255DC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C72362" w:rsidTr="003913DD">
        <w:trPr>
          <w:trHeight w:val="347"/>
        </w:trPr>
        <w:tc>
          <w:tcPr>
            <w:tcW w:w="469" w:type="dxa"/>
          </w:tcPr>
          <w:p w:rsidR="00C72362" w:rsidRPr="00C255DC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C72362" w:rsidRPr="00C255DC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90" w:type="dxa"/>
          </w:tcPr>
          <w:p w:rsidR="00C72362" w:rsidRPr="00C255DC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86" w:type="dxa"/>
          </w:tcPr>
          <w:p w:rsidR="00C72362" w:rsidRPr="00C255DC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:rsidR="00C72362" w:rsidRPr="00C255DC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54" w:type="dxa"/>
          </w:tcPr>
          <w:p w:rsidR="00C72362" w:rsidRPr="00C255DC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699" w:type="dxa"/>
          </w:tcPr>
          <w:p w:rsidR="00C72362" w:rsidRPr="00C255DC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C72362" w:rsidRDefault="00C72362" w:rsidP="00C72362">
      <w:pPr>
        <w:pStyle w:val="Style36"/>
        <w:widowControl/>
        <w:ind w:firstLine="567"/>
        <w:rPr>
          <w:rStyle w:val="FontStyle225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C72362" w:rsidRPr="00C72362" w:rsidRDefault="00C72362" w:rsidP="00C72362">
      <w:pPr>
        <w:pStyle w:val="Style36"/>
        <w:widowControl/>
        <w:rPr>
          <w:rStyle w:val="FontStyle225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72362">
        <w:rPr>
          <w:rStyle w:val="FontStyle225"/>
          <w:rFonts w:ascii="Times New Roman" w:hAnsi="Times New Roman" w:cs="Times New Roman"/>
          <w:b w:val="0"/>
          <w:sz w:val="24"/>
          <w:szCs w:val="24"/>
          <w:lang w:eastAsia="en-US"/>
        </w:rPr>
        <w:t>_____________________________________________________________</w:t>
      </w:r>
      <w:r>
        <w:rPr>
          <w:rStyle w:val="FontStyle225"/>
          <w:rFonts w:ascii="Times New Roman" w:hAnsi="Times New Roman" w:cs="Times New Roman"/>
          <w:b w:val="0"/>
          <w:sz w:val="24"/>
          <w:szCs w:val="24"/>
          <w:lang w:eastAsia="en-US"/>
        </w:rPr>
        <w:t>________________</w:t>
      </w:r>
    </w:p>
    <w:p w:rsidR="00C72362" w:rsidRPr="005C7360" w:rsidRDefault="00C72362" w:rsidP="005C736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b w:val="0"/>
          <w:sz w:val="16"/>
          <w:szCs w:val="16"/>
          <w:lang w:eastAsia="en-US"/>
        </w:rPr>
      </w:pPr>
      <w:r w:rsidRPr="005C7360">
        <w:rPr>
          <w:rStyle w:val="FontStyle225"/>
          <w:rFonts w:ascii="Times New Roman" w:hAnsi="Times New Roman" w:cs="Times New Roman"/>
          <w:b w:val="0"/>
          <w:sz w:val="16"/>
          <w:szCs w:val="16"/>
          <w:lang w:eastAsia="en-US"/>
        </w:rPr>
        <w:t>(должность, Ф.И.О., подпись лица, разработавшего ТР,</w:t>
      </w:r>
    </w:p>
    <w:p w:rsidR="00C72362" w:rsidRPr="00C72362" w:rsidRDefault="00C72362" w:rsidP="00C72362">
      <w:pPr>
        <w:pStyle w:val="Style36"/>
        <w:widowControl/>
        <w:rPr>
          <w:rStyle w:val="FontStyle225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72362">
        <w:rPr>
          <w:rStyle w:val="FontStyle225"/>
          <w:rFonts w:ascii="Times New Roman" w:hAnsi="Times New Roman" w:cs="Times New Roman"/>
          <w:b w:val="0"/>
          <w:sz w:val="24"/>
          <w:szCs w:val="24"/>
          <w:lang w:eastAsia="en-US"/>
        </w:rPr>
        <w:t>_____________________________________________________________</w:t>
      </w:r>
      <w:r>
        <w:rPr>
          <w:rStyle w:val="FontStyle225"/>
          <w:rFonts w:ascii="Times New Roman" w:hAnsi="Times New Roman" w:cs="Times New Roman"/>
          <w:b w:val="0"/>
          <w:sz w:val="24"/>
          <w:szCs w:val="24"/>
          <w:lang w:eastAsia="en-US"/>
        </w:rPr>
        <w:t>________________</w:t>
      </w:r>
    </w:p>
    <w:p w:rsidR="00C72362" w:rsidRPr="005C7360" w:rsidRDefault="00C72362" w:rsidP="005C7360">
      <w:pPr>
        <w:pStyle w:val="Style36"/>
        <w:widowControl/>
        <w:ind w:firstLine="567"/>
        <w:jc w:val="center"/>
        <w:rPr>
          <w:rStyle w:val="FontStyle225"/>
          <w:rFonts w:ascii="Times New Roman" w:hAnsi="Times New Roman" w:cs="Times New Roman"/>
          <w:b w:val="0"/>
          <w:sz w:val="16"/>
          <w:szCs w:val="16"/>
          <w:lang w:eastAsia="en-US"/>
        </w:rPr>
      </w:pPr>
      <w:r w:rsidRPr="005C7360">
        <w:rPr>
          <w:rStyle w:val="FontStyle225"/>
          <w:rFonts w:ascii="Times New Roman" w:hAnsi="Times New Roman" w:cs="Times New Roman"/>
          <w:b w:val="0"/>
          <w:sz w:val="16"/>
          <w:szCs w:val="16"/>
          <w:lang w:eastAsia="en-US"/>
        </w:rPr>
        <w:t>дата составления)</w:t>
      </w:r>
    </w:p>
    <w:p w:rsidR="007F32F0" w:rsidRPr="00756D8C" w:rsidRDefault="007F32F0" w:rsidP="00C72362">
      <w:pPr>
        <w:pStyle w:val="Style36"/>
        <w:widowControl/>
        <w:ind w:firstLine="567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  <w:r w:rsidRPr="00756D8C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br w:type="page"/>
      </w:r>
    </w:p>
    <w:p w:rsidR="007F32F0" w:rsidRPr="00C72362" w:rsidRDefault="007F32F0" w:rsidP="005B21F3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  <w:r w:rsidRPr="005B21F3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Приложение </w:t>
      </w:r>
      <w:r w:rsidR="00C72362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t>Б</w:t>
      </w:r>
    </w:p>
    <w:p w:rsidR="007F32F0" w:rsidRPr="00711ABC" w:rsidRDefault="007F32F0" w:rsidP="005B21F3">
      <w:pPr>
        <w:pStyle w:val="Style85"/>
        <w:widowControl/>
        <w:jc w:val="center"/>
        <w:rPr>
          <w:rStyle w:val="FontStyle244"/>
          <w:rFonts w:ascii="Times New Roman" w:hAnsi="Times New Roman" w:cs="Times New Roman"/>
          <w:i/>
          <w:lang w:eastAsia="en-US"/>
        </w:rPr>
      </w:pPr>
      <w:r w:rsidRPr="00711ABC">
        <w:rPr>
          <w:rStyle w:val="FontStyle244"/>
          <w:rFonts w:ascii="Times New Roman" w:hAnsi="Times New Roman" w:cs="Times New Roman"/>
          <w:i/>
          <w:lang w:eastAsia="en-US"/>
        </w:rPr>
        <w:t>(</w:t>
      </w:r>
      <w:r w:rsidR="00D27D57" w:rsidRPr="00711ABC">
        <w:rPr>
          <w:rStyle w:val="FontStyle244"/>
          <w:rFonts w:ascii="Times New Roman" w:hAnsi="Times New Roman" w:cs="Times New Roman"/>
          <w:i/>
          <w:lang w:eastAsia="en-US"/>
        </w:rPr>
        <w:t>информационное</w:t>
      </w:r>
      <w:r w:rsidRPr="00711ABC">
        <w:rPr>
          <w:rStyle w:val="FontStyle244"/>
          <w:rFonts w:ascii="Times New Roman" w:hAnsi="Times New Roman" w:cs="Times New Roman"/>
          <w:i/>
          <w:lang w:eastAsia="en-US"/>
        </w:rPr>
        <w:t>)</w:t>
      </w:r>
    </w:p>
    <w:p w:rsidR="007F32F0" w:rsidRPr="005B21F3" w:rsidRDefault="007F32F0" w:rsidP="005B21F3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7F32F0" w:rsidRDefault="00C72362" w:rsidP="005B21F3">
      <w:pPr>
        <w:pStyle w:val="Style74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  <w:r w:rsidRPr="00C72362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t>Номенклатура строительных отходов, являющихся вторичными ресурсами, и приоритетные направления их использования</w:t>
      </w:r>
    </w:p>
    <w:p w:rsidR="00C72362" w:rsidRPr="005B21F3" w:rsidRDefault="00C72362" w:rsidP="005B21F3">
      <w:pPr>
        <w:pStyle w:val="Style74"/>
        <w:widowControl/>
        <w:jc w:val="center"/>
        <w:rPr>
          <w:rStyle w:val="FontStyle238"/>
          <w:rFonts w:ascii="Times New Roman" w:hAnsi="Times New Roman" w:cs="Times New Roman"/>
          <w:sz w:val="24"/>
          <w:szCs w:val="24"/>
          <w:lang w:eastAsia="en-US"/>
        </w:rPr>
      </w:pPr>
    </w:p>
    <w:p w:rsidR="00C72362" w:rsidRPr="00C72362" w:rsidRDefault="00C255DC" w:rsidP="00C255DC">
      <w:pPr>
        <w:jc w:val="center"/>
        <w:rPr>
          <w:rStyle w:val="FontStyle238"/>
          <w:rFonts w:ascii="Times New Roman" w:eastAsiaTheme="minorEastAsia" w:hAnsi="Times New Roman" w:cs="Times New Roman"/>
          <w:sz w:val="24"/>
          <w:szCs w:val="24"/>
          <w:lang w:eastAsia="en-US"/>
        </w:rPr>
      </w:pPr>
      <w:r>
        <w:rPr>
          <w:rStyle w:val="FontStyle238"/>
          <w:rFonts w:ascii="Times New Roman" w:eastAsiaTheme="minorEastAsia" w:hAnsi="Times New Roman" w:cs="Times New Roman"/>
          <w:sz w:val="24"/>
          <w:szCs w:val="24"/>
          <w:lang w:eastAsia="en-US"/>
        </w:rPr>
        <w:t>Таблица</w:t>
      </w:r>
      <w:r w:rsidR="00C72362" w:rsidRPr="00C72362">
        <w:rPr>
          <w:rStyle w:val="FontStyle238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 Б.1 — Группа: отходы на органической основе</w:t>
      </w:r>
    </w:p>
    <w:p w:rsidR="007F32F0" w:rsidRDefault="007F32F0" w:rsidP="00C255DC">
      <w:pPr>
        <w:pStyle w:val="Style111"/>
        <w:widowControl/>
        <w:ind w:firstLine="567"/>
        <w:jc w:val="center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Style w:val="TableNormal"/>
        <w:tblW w:w="9628" w:type="dxa"/>
        <w:tblInd w:w="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45"/>
        <w:gridCol w:w="3107"/>
        <w:gridCol w:w="4576"/>
      </w:tblGrid>
      <w:tr w:rsidR="00D62B66" w:rsidTr="00B64DDC">
        <w:trPr>
          <w:trHeight w:val="515"/>
        </w:trPr>
        <w:tc>
          <w:tcPr>
            <w:tcW w:w="1945" w:type="dxa"/>
            <w:tcBorders>
              <w:bottom w:val="double" w:sz="4" w:space="0" w:color="231F20"/>
            </w:tcBorders>
          </w:tcPr>
          <w:p w:rsidR="00C72362" w:rsidRPr="00C255DC" w:rsidRDefault="00C72362" w:rsidP="00B64DDC">
            <w:pPr>
              <w:pStyle w:val="TableParagraph"/>
              <w:ind w:left="93" w:right="83"/>
              <w:jc w:val="center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Подгруппы</w:t>
            </w:r>
          </w:p>
        </w:tc>
        <w:tc>
          <w:tcPr>
            <w:tcW w:w="3107" w:type="dxa"/>
            <w:tcBorders>
              <w:bottom w:val="double" w:sz="4" w:space="0" w:color="231F20"/>
            </w:tcBorders>
          </w:tcPr>
          <w:p w:rsidR="00C72362" w:rsidRPr="00C255DC" w:rsidRDefault="00C72362" w:rsidP="001061B7">
            <w:pPr>
              <w:pStyle w:val="TableParagraph"/>
              <w:spacing w:before="77"/>
              <w:ind w:left="40"/>
              <w:jc w:val="center"/>
              <w:rPr>
                <w:sz w:val="20"/>
                <w:szCs w:val="20"/>
              </w:rPr>
            </w:pPr>
            <w:r w:rsidRPr="00C255DC">
              <w:rPr>
                <w:color w:val="231F20"/>
                <w:spacing w:val="-1"/>
                <w:sz w:val="20"/>
                <w:szCs w:val="20"/>
              </w:rPr>
              <w:t>Наименование (перечень)</w:t>
            </w:r>
            <w:r w:rsidRPr="00C255DC">
              <w:rPr>
                <w:color w:val="231F20"/>
                <w:spacing w:val="-40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позиций</w:t>
            </w:r>
            <w:r w:rsidRPr="00C255DC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отходов</w:t>
            </w:r>
          </w:p>
        </w:tc>
        <w:tc>
          <w:tcPr>
            <w:tcW w:w="4576" w:type="dxa"/>
            <w:tcBorders>
              <w:bottom w:val="double" w:sz="4" w:space="0" w:color="231F20"/>
            </w:tcBorders>
          </w:tcPr>
          <w:p w:rsidR="00C72362" w:rsidRPr="00C255DC" w:rsidRDefault="00C72362" w:rsidP="001061B7">
            <w:pPr>
              <w:pStyle w:val="TableParagraph"/>
              <w:spacing w:before="77"/>
              <w:ind w:left="51"/>
              <w:jc w:val="center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Приоритетные направления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pacing w:val="-1"/>
                <w:sz w:val="20"/>
                <w:szCs w:val="20"/>
              </w:rPr>
              <w:t>использования</w:t>
            </w:r>
            <w:r w:rsidRPr="00C255DC">
              <w:rPr>
                <w:color w:val="231F20"/>
                <w:spacing w:val="-9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pacing w:val="-1"/>
                <w:sz w:val="20"/>
                <w:szCs w:val="20"/>
              </w:rPr>
              <w:t>(продукты</w:t>
            </w:r>
            <w:r w:rsidRPr="00C255DC">
              <w:rPr>
                <w:color w:val="231F20"/>
                <w:spacing w:val="-8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pacing w:val="-1"/>
                <w:sz w:val="20"/>
                <w:szCs w:val="20"/>
              </w:rPr>
              <w:t>переработки)</w:t>
            </w:r>
          </w:p>
        </w:tc>
      </w:tr>
      <w:tr w:rsidR="00D62B66" w:rsidTr="009A3CAE">
        <w:trPr>
          <w:trHeight w:val="1201"/>
        </w:trPr>
        <w:tc>
          <w:tcPr>
            <w:tcW w:w="1945" w:type="dxa"/>
            <w:tcBorders>
              <w:top w:val="double" w:sz="4" w:space="0" w:color="231F20"/>
            </w:tcBorders>
          </w:tcPr>
          <w:p w:rsidR="00C72362" w:rsidRPr="00C255DC" w:rsidRDefault="00C72362" w:rsidP="00B64DDC">
            <w:pPr>
              <w:pStyle w:val="TableParagraph"/>
              <w:ind w:left="93" w:right="217"/>
              <w:jc w:val="center"/>
              <w:rPr>
                <w:sz w:val="20"/>
                <w:szCs w:val="20"/>
              </w:rPr>
            </w:pPr>
            <w:r w:rsidRPr="00C255DC">
              <w:rPr>
                <w:color w:val="231F20"/>
                <w:spacing w:val="-1"/>
                <w:sz w:val="20"/>
                <w:szCs w:val="20"/>
              </w:rPr>
              <w:t>Древесные</w:t>
            </w:r>
            <w:r w:rsidRPr="00C255DC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pacing w:val="-1"/>
                <w:sz w:val="20"/>
                <w:szCs w:val="20"/>
              </w:rPr>
              <w:t>отходы</w:t>
            </w:r>
          </w:p>
        </w:tc>
        <w:tc>
          <w:tcPr>
            <w:tcW w:w="3107" w:type="dxa"/>
            <w:tcBorders>
              <w:top w:val="double" w:sz="4" w:space="0" w:color="231F20"/>
            </w:tcBorders>
          </w:tcPr>
          <w:p w:rsidR="00C72362" w:rsidRPr="00C255DC" w:rsidRDefault="00C72362" w:rsidP="00B64DDC">
            <w:pPr>
              <w:pStyle w:val="TableParagraph"/>
              <w:spacing w:line="254" w:lineRule="auto"/>
              <w:ind w:left="113" w:right="101"/>
              <w:jc w:val="both"/>
              <w:rPr>
                <w:sz w:val="20"/>
                <w:szCs w:val="20"/>
              </w:rPr>
            </w:pPr>
            <w:r w:rsidRPr="00C255DC">
              <w:rPr>
                <w:color w:val="231F20"/>
                <w:w w:val="95"/>
                <w:sz w:val="20"/>
                <w:szCs w:val="20"/>
              </w:rPr>
              <w:t>Древесные материалы и конструк-</w:t>
            </w:r>
            <w:r w:rsidRPr="00C255DC">
              <w:rPr>
                <w:color w:val="231F20"/>
                <w:spacing w:val="1"/>
                <w:w w:val="9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ции, теплоизоляционные матери-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алы на древесной основе, ДСП,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фанера,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ДВП,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МДФ,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столярные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изделия,</w:t>
            </w:r>
            <w:r w:rsidRPr="00C255DC">
              <w:rPr>
                <w:color w:val="231F20"/>
                <w:spacing w:val="-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деревянная</w:t>
            </w:r>
            <w:r w:rsidRPr="00C255DC">
              <w:rPr>
                <w:color w:val="231F20"/>
                <w:spacing w:val="-4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тара</w:t>
            </w:r>
            <w:r w:rsidRPr="00C255DC">
              <w:rPr>
                <w:color w:val="231F20"/>
                <w:spacing w:val="-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и</w:t>
            </w:r>
            <w:r w:rsidRPr="00C255DC">
              <w:rPr>
                <w:color w:val="231F20"/>
                <w:spacing w:val="-4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т.</w:t>
            </w:r>
            <w:r w:rsidRPr="00C255DC">
              <w:rPr>
                <w:color w:val="231F20"/>
                <w:spacing w:val="-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д.</w:t>
            </w:r>
          </w:p>
        </w:tc>
        <w:tc>
          <w:tcPr>
            <w:tcW w:w="4576" w:type="dxa"/>
            <w:tcBorders>
              <w:top w:val="double" w:sz="4" w:space="0" w:color="231F20"/>
            </w:tcBorders>
          </w:tcPr>
          <w:p w:rsidR="00C72362" w:rsidRPr="00B64DDC" w:rsidRDefault="00C72362" w:rsidP="00B64DDC">
            <w:pPr>
              <w:pStyle w:val="TableParagraph"/>
              <w:tabs>
                <w:tab w:val="left" w:pos="264"/>
              </w:tabs>
              <w:ind w:left="263"/>
              <w:rPr>
                <w:sz w:val="20"/>
                <w:szCs w:val="20"/>
              </w:rPr>
            </w:pPr>
            <w:r w:rsidRPr="00B64DDC">
              <w:rPr>
                <w:color w:val="231F20"/>
                <w:w w:val="95"/>
                <w:sz w:val="20"/>
                <w:szCs w:val="20"/>
              </w:rPr>
              <w:t>Древесные</w:t>
            </w:r>
            <w:r w:rsidRPr="00B64DDC">
              <w:rPr>
                <w:color w:val="231F20"/>
                <w:spacing w:val="27"/>
                <w:w w:val="95"/>
                <w:sz w:val="20"/>
                <w:szCs w:val="20"/>
              </w:rPr>
              <w:t xml:space="preserve"> </w:t>
            </w:r>
            <w:r w:rsidRPr="00B64DDC">
              <w:rPr>
                <w:color w:val="231F20"/>
                <w:w w:val="95"/>
                <w:sz w:val="20"/>
                <w:szCs w:val="20"/>
              </w:rPr>
              <w:t>пластики,</w:t>
            </w:r>
          </w:p>
          <w:p w:rsidR="00C72362" w:rsidRPr="00B64DDC" w:rsidRDefault="00C72362" w:rsidP="00B64DDC">
            <w:pPr>
              <w:pStyle w:val="TableParagraph"/>
              <w:ind w:left="113"/>
              <w:rPr>
                <w:sz w:val="20"/>
                <w:szCs w:val="20"/>
              </w:rPr>
            </w:pPr>
            <w:r w:rsidRPr="00B64DDC">
              <w:rPr>
                <w:color w:val="231F20"/>
                <w:w w:val="95"/>
                <w:sz w:val="20"/>
                <w:szCs w:val="20"/>
              </w:rPr>
              <w:t>в том числе</w:t>
            </w:r>
            <w:r w:rsidRPr="00B64DDC">
              <w:rPr>
                <w:color w:val="231F20"/>
                <w:spacing w:val="1"/>
                <w:w w:val="95"/>
                <w:sz w:val="20"/>
                <w:szCs w:val="20"/>
              </w:rPr>
              <w:t xml:space="preserve"> </w:t>
            </w:r>
            <w:r w:rsidRPr="00B64DDC">
              <w:rPr>
                <w:color w:val="231F20"/>
                <w:w w:val="95"/>
                <w:sz w:val="20"/>
                <w:szCs w:val="20"/>
              </w:rPr>
              <w:t>сложнопрофильные, влагостойкие</w:t>
            </w:r>
            <w:r w:rsidRPr="00B64DDC">
              <w:rPr>
                <w:color w:val="231F20"/>
                <w:spacing w:val="1"/>
                <w:w w:val="95"/>
                <w:sz w:val="20"/>
                <w:szCs w:val="20"/>
              </w:rPr>
              <w:t xml:space="preserve"> </w:t>
            </w:r>
            <w:r w:rsidRPr="00B64DDC">
              <w:rPr>
                <w:color w:val="231F20"/>
                <w:w w:val="95"/>
                <w:sz w:val="20"/>
                <w:szCs w:val="20"/>
              </w:rPr>
              <w:t>и</w:t>
            </w:r>
            <w:r w:rsidRPr="00B64DDC">
              <w:rPr>
                <w:color w:val="231F20"/>
                <w:spacing w:val="1"/>
                <w:w w:val="95"/>
                <w:sz w:val="20"/>
                <w:szCs w:val="20"/>
              </w:rPr>
              <w:t xml:space="preserve"> </w:t>
            </w:r>
            <w:r w:rsidRPr="00B64DDC">
              <w:rPr>
                <w:color w:val="231F20"/>
                <w:w w:val="95"/>
                <w:sz w:val="20"/>
                <w:szCs w:val="20"/>
              </w:rPr>
              <w:t>т.</w:t>
            </w:r>
            <w:r w:rsidRPr="00B64DDC">
              <w:rPr>
                <w:color w:val="231F20"/>
                <w:spacing w:val="1"/>
                <w:w w:val="95"/>
                <w:sz w:val="20"/>
                <w:szCs w:val="20"/>
              </w:rPr>
              <w:t xml:space="preserve"> </w:t>
            </w:r>
            <w:r w:rsidRPr="00B64DDC">
              <w:rPr>
                <w:color w:val="231F20"/>
                <w:w w:val="95"/>
                <w:sz w:val="20"/>
                <w:szCs w:val="20"/>
              </w:rPr>
              <w:t>д.;</w:t>
            </w:r>
          </w:p>
          <w:p w:rsidR="00C72362" w:rsidRPr="00B64DDC" w:rsidRDefault="00C72362" w:rsidP="00B64DDC">
            <w:pPr>
              <w:pStyle w:val="TableParagraph"/>
              <w:tabs>
                <w:tab w:val="left" w:pos="264"/>
              </w:tabs>
              <w:ind w:left="263"/>
              <w:rPr>
                <w:sz w:val="20"/>
                <w:szCs w:val="20"/>
              </w:rPr>
            </w:pPr>
            <w:r w:rsidRPr="00B64DDC">
              <w:rPr>
                <w:color w:val="231F20"/>
                <w:sz w:val="20"/>
                <w:szCs w:val="20"/>
              </w:rPr>
              <w:t>арболит;</w:t>
            </w:r>
          </w:p>
          <w:p w:rsidR="00C72362" w:rsidRPr="00B64DDC" w:rsidRDefault="00C72362" w:rsidP="00B64DDC">
            <w:pPr>
              <w:pStyle w:val="TableParagraph"/>
              <w:tabs>
                <w:tab w:val="left" w:pos="264"/>
              </w:tabs>
              <w:ind w:left="263"/>
              <w:rPr>
                <w:sz w:val="20"/>
                <w:szCs w:val="20"/>
              </w:rPr>
            </w:pPr>
            <w:r w:rsidRPr="00B64DDC">
              <w:rPr>
                <w:color w:val="231F20"/>
                <w:spacing w:val="-1"/>
                <w:sz w:val="20"/>
                <w:szCs w:val="20"/>
              </w:rPr>
              <w:t>теплоизоляционные,</w:t>
            </w:r>
            <w:r w:rsidRPr="00B64DDC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B64DDC">
              <w:rPr>
                <w:color w:val="231F20"/>
                <w:spacing w:val="-1"/>
                <w:sz w:val="20"/>
                <w:szCs w:val="20"/>
              </w:rPr>
              <w:t>звукоизоляционные</w:t>
            </w:r>
            <w:r w:rsidRPr="00B64DDC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B64DDC">
              <w:rPr>
                <w:color w:val="231F20"/>
                <w:sz w:val="20"/>
                <w:szCs w:val="20"/>
              </w:rPr>
              <w:t>плиты</w:t>
            </w:r>
          </w:p>
        </w:tc>
      </w:tr>
      <w:tr w:rsidR="00C72362" w:rsidTr="00B64DDC">
        <w:trPr>
          <w:trHeight w:val="702"/>
        </w:trPr>
        <w:tc>
          <w:tcPr>
            <w:tcW w:w="1945" w:type="dxa"/>
          </w:tcPr>
          <w:p w:rsidR="00C72362" w:rsidRPr="00C255DC" w:rsidRDefault="00C72362" w:rsidP="00B64DDC">
            <w:pPr>
              <w:pStyle w:val="TableParagraph"/>
              <w:ind w:left="113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Бумажные</w:t>
            </w:r>
          </w:p>
          <w:p w:rsidR="00C72362" w:rsidRPr="00C255DC" w:rsidRDefault="00C72362" w:rsidP="00B64DDC">
            <w:pPr>
              <w:pStyle w:val="TableParagraph"/>
              <w:ind w:left="113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и</w:t>
            </w:r>
            <w:r w:rsidRPr="00C255DC">
              <w:rPr>
                <w:color w:val="231F20"/>
                <w:spacing w:val="-9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картонные</w:t>
            </w:r>
            <w:r w:rsidRPr="00C255DC">
              <w:rPr>
                <w:color w:val="231F20"/>
                <w:spacing w:val="-9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отходы</w:t>
            </w:r>
          </w:p>
        </w:tc>
        <w:tc>
          <w:tcPr>
            <w:tcW w:w="3107" w:type="dxa"/>
          </w:tcPr>
          <w:p w:rsidR="00C72362" w:rsidRPr="00C255DC" w:rsidRDefault="00C72362" w:rsidP="00B64DDC">
            <w:pPr>
              <w:pStyle w:val="TableParagraph"/>
              <w:spacing w:line="254" w:lineRule="auto"/>
              <w:ind w:left="113"/>
              <w:rPr>
                <w:sz w:val="20"/>
                <w:szCs w:val="20"/>
              </w:rPr>
            </w:pPr>
            <w:r w:rsidRPr="00C255DC">
              <w:rPr>
                <w:color w:val="231F20"/>
                <w:w w:val="95"/>
                <w:sz w:val="20"/>
                <w:szCs w:val="20"/>
              </w:rPr>
              <w:t>Обои</w:t>
            </w:r>
            <w:r w:rsidRPr="00C255DC">
              <w:rPr>
                <w:color w:val="231F20"/>
                <w:spacing w:val="21"/>
                <w:w w:val="9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w w:val="95"/>
                <w:sz w:val="20"/>
                <w:szCs w:val="20"/>
              </w:rPr>
              <w:t>бумажные,</w:t>
            </w:r>
            <w:r w:rsidRPr="00C255DC">
              <w:rPr>
                <w:color w:val="231F20"/>
                <w:spacing w:val="21"/>
                <w:w w:val="9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w w:val="95"/>
                <w:sz w:val="20"/>
                <w:szCs w:val="20"/>
              </w:rPr>
              <w:t>бумага</w:t>
            </w:r>
            <w:r w:rsidRPr="00C255DC">
              <w:rPr>
                <w:color w:val="231F20"/>
                <w:spacing w:val="21"/>
                <w:w w:val="9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w w:val="95"/>
                <w:sz w:val="20"/>
                <w:szCs w:val="20"/>
              </w:rPr>
              <w:t>упаковоч-</w:t>
            </w:r>
            <w:r w:rsidRPr="00C255DC">
              <w:rPr>
                <w:color w:val="231F20"/>
                <w:spacing w:val="-42"/>
                <w:w w:val="9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ная, картонная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тара</w:t>
            </w:r>
          </w:p>
        </w:tc>
        <w:tc>
          <w:tcPr>
            <w:tcW w:w="4576" w:type="dxa"/>
          </w:tcPr>
          <w:p w:rsidR="00C72362" w:rsidRPr="00B64DDC" w:rsidRDefault="00C72362" w:rsidP="00B64DDC">
            <w:pPr>
              <w:pStyle w:val="TableParagraph"/>
              <w:tabs>
                <w:tab w:val="left" w:pos="264"/>
              </w:tabs>
              <w:ind w:left="263"/>
              <w:rPr>
                <w:sz w:val="20"/>
                <w:szCs w:val="20"/>
              </w:rPr>
            </w:pPr>
            <w:r w:rsidRPr="00B64DDC">
              <w:rPr>
                <w:color w:val="231F20"/>
                <w:spacing w:val="-1"/>
                <w:sz w:val="20"/>
                <w:szCs w:val="20"/>
              </w:rPr>
              <w:t>Теплоизоляционные</w:t>
            </w:r>
            <w:r w:rsidRPr="00B64DDC">
              <w:rPr>
                <w:color w:val="231F20"/>
                <w:spacing w:val="-8"/>
                <w:sz w:val="20"/>
                <w:szCs w:val="20"/>
              </w:rPr>
              <w:t xml:space="preserve"> </w:t>
            </w:r>
            <w:r w:rsidRPr="00B64DDC">
              <w:rPr>
                <w:color w:val="231F20"/>
                <w:sz w:val="20"/>
                <w:szCs w:val="20"/>
              </w:rPr>
              <w:t>смеси;</w:t>
            </w:r>
          </w:p>
          <w:p w:rsidR="00C72362" w:rsidRPr="00B64DDC" w:rsidRDefault="00C72362" w:rsidP="00B64DDC">
            <w:pPr>
              <w:pStyle w:val="TableParagraph"/>
              <w:tabs>
                <w:tab w:val="left" w:pos="264"/>
              </w:tabs>
              <w:ind w:left="263"/>
              <w:rPr>
                <w:sz w:val="20"/>
                <w:szCs w:val="20"/>
              </w:rPr>
            </w:pPr>
            <w:r w:rsidRPr="00B64DDC">
              <w:rPr>
                <w:color w:val="231F20"/>
                <w:sz w:val="20"/>
                <w:szCs w:val="20"/>
              </w:rPr>
              <w:t>кровельные</w:t>
            </w:r>
            <w:r w:rsidRPr="00B64DDC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B64DDC">
              <w:rPr>
                <w:color w:val="231F20"/>
                <w:sz w:val="20"/>
                <w:szCs w:val="20"/>
              </w:rPr>
              <w:t>материалы</w:t>
            </w:r>
            <w:r w:rsidRPr="00B64DDC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B64DDC">
              <w:rPr>
                <w:color w:val="231F20"/>
                <w:sz w:val="20"/>
                <w:szCs w:val="20"/>
              </w:rPr>
              <w:t>(типа</w:t>
            </w:r>
            <w:r w:rsidRPr="00B64DDC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B64DDC">
              <w:rPr>
                <w:color w:val="231F20"/>
                <w:sz w:val="20"/>
                <w:szCs w:val="20"/>
              </w:rPr>
              <w:t>«Ондулин»);</w:t>
            </w:r>
          </w:p>
          <w:p w:rsidR="00C72362" w:rsidRPr="00B64DDC" w:rsidRDefault="00C72362" w:rsidP="00B64DDC">
            <w:pPr>
              <w:pStyle w:val="TableParagraph"/>
              <w:tabs>
                <w:tab w:val="left" w:pos="264"/>
              </w:tabs>
              <w:ind w:left="263"/>
              <w:rPr>
                <w:sz w:val="20"/>
                <w:szCs w:val="20"/>
              </w:rPr>
            </w:pPr>
            <w:r w:rsidRPr="00B64DDC">
              <w:rPr>
                <w:color w:val="231F20"/>
                <w:sz w:val="20"/>
                <w:szCs w:val="20"/>
              </w:rPr>
              <w:t>«Эковата»</w:t>
            </w:r>
          </w:p>
        </w:tc>
      </w:tr>
    </w:tbl>
    <w:p w:rsidR="00C72362" w:rsidRDefault="00C72362" w:rsidP="00C72362">
      <w:pPr>
        <w:pStyle w:val="Style111"/>
        <w:widowControl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</w:p>
    <w:p w:rsidR="00C72362" w:rsidRPr="00B64DDC" w:rsidRDefault="00C255DC" w:rsidP="00C255DC">
      <w:pPr>
        <w:pStyle w:val="Style111"/>
        <w:widowControl/>
        <w:jc w:val="center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B64DDC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Таблица</w:t>
      </w:r>
      <w:r w:rsidR="00C72362" w:rsidRPr="00B64DDC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 xml:space="preserve"> Б.2 — Группа: отходы на минеральной основе</w:t>
      </w:r>
    </w:p>
    <w:p w:rsidR="007F32F0" w:rsidRDefault="007F32F0" w:rsidP="00C255DC">
      <w:pPr>
        <w:pStyle w:val="Style74"/>
        <w:widowControl/>
        <w:ind w:firstLine="567"/>
        <w:jc w:val="center"/>
        <w:rPr>
          <w:rStyle w:val="FontStyle238"/>
          <w:rFonts w:ascii="Times New Roman" w:hAnsi="Times New Roman" w:cs="Times New Roman"/>
        </w:rPr>
      </w:pPr>
    </w:p>
    <w:tbl>
      <w:tblPr>
        <w:tblStyle w:val="TableNormal"/>
        <w:tblW w:w="9744" w:type="dxa"/>
        <w:tblInd w:w="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5"/>
        <w:gridCol w:w="2250"/>
        <w:gridCol w:w="115"/>
        <w:gridCol w:w="3616"/>
        <w:gridCol w:w="115"/>
        <w:gridCol w:w="3418"/>
        <w:gridCol w:w="115"/>
      </w:tblGrid>
      <w:tr w:rsidR="00D62B66" w:rsidTr="001061B7">
        <w:trPr>
          <w:gridAfter w:val="1"/>
          <w:wAfter w:w="115" w:type="dxa"/>
          <w:trHeight w:val="515"/>
        </w:trPr>
        <w:tc>
          <w:tcPr>
            <w:tcW w:w="2365" w:type="dxa"/>
            <w:gridSpan w:val="2"/>
            <w:tcBorders>
              <w:bottom w:val="double" w:sz="4" w:space="0" w:color="231F20"/>
            </w:tcBorders>
          </w:tcPr>
          <w:p w:rsidR="00C72362" w:rsidRPr="00C255DC" w:rsidRDefault="00C72362" w:rsidP="00B64DDC">
            <w:pPr>
              <w:pStyle w:val="TableParagraph"/>
              <w:jc w:val="center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Подгруппы</w:t>
            </w:r>
          </w:p>
        </w:tc>
        <w:tc>
          <w:tcPr>
            <w:tcW w:w="3731" w:type="dxa"/>
            <w:gridSpan w:val="2"/>
            <w:tcBorders>
              <w:bottom w:val="double" w:sz="4" w:space="0" w:color="231F20"/>
            </w:tcBorders>
          </w:tcPr>
          <w:p w:rsidR="00C72362" w:rsidRPr="00C255DC" w:rsidRDefault="00C72362" w:rsidP="00B64DDC">
            <w:pPr>
              <w:pStyle w:val="TableParagraph"/>
              <w:ind w:left="245"/>
              <w:jc w:val="center"/>
              <w:rPr>
                <w:sz w:val="20"/>
                <w:szCs w:val="20"/>
              </w:rPr>
            </w:pPr>
            <w:r w:rsidRPr="00C255DC">
              <w:rPr>
                <w:color w:val="231F20"/>
                <w:spacing w:val="-1"/>
                <w:sz w:val="20"/>
                <w:szCs w:val="20"/>
              </w:rPr>
              <w:t>Наименование</w:t>
            </w:r>
            <w:r w:rsidRPr="00C255DC">
              <w:rPr>
                <w:color w:val="231F20"/>
                <w:spacing w:val="-8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pacing w:val="-1"/>
                <w:sz w:val="20"/>
                <w:szCs w:val="20"/>
              </w:rPr>
              <w:t>(перечень)</w:t>
            </w:r>
            <w:r w:rsidRPr="00C255DC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позиций</w:t>
            </w:r>
            <w:r w:rsidRPr="00C255DC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отходов</w:t>
            </w:r>
          </w:p>
        </w:tc>
        <w:tc>
          <w:tcPr>
            <w:tcW w:w="3533" w:type="dxa"/>
            <w:gridSpan w:val="2"/>
            <w:tcBorders>
              <w:bottom w:val="double" w:sz="4" w:space="0" w:color="231F20"/>
            </w:tcBorders>
          </w:tcPr>
          <w:p w:rsidR="00C72362" w:rsidRPr="00C255DC" w:rsidRDefault="00C72362" w:rsidP="00B64DDC">
            <w:pPr>
              <w:pStyle w:val="TableParagraph"/>
              <w:spacing w:before="77" w:line="254" w:lineRule="auto"/>
              <w:ind w:right="111"/>
              <w:jc w:val="center"/>
              <w:rPr>
                <w:sz w:val="20"/>
                <w:szCs w:val="20"/>
              </w:rPr>
            </w:pPr>
            <w:r w:rsidRPr="00C255DC">
              <w:rPr>
                <w:color w:val="231F20"/>
                <w:spacing w:val="-1"/>
                <w:sz w:val="20"/>
                <w:szCs w:val="20"/>
              </w:rPr>
              <w:t xml:space="preserve">Приоритетные направления </w:t>
            </w:r>
            <w:r w:rsidRPr="00C255DC">
              <w:rPr>
                <w:color w:val="231F20"/>
                <w:sz w:val="20"/>
                <w:szCs w:val="20"/>
              </w:rPr>
              <w:t>использования</w:t>
            </w:r>
            <w:r w:rsidRPr="00C255DC">
              <w:rPr>
                <w:color w:val="231F20"/>
                <w:spacing w:val="-40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(продукты</w:t>
            </w:r>
            <w:r w:rsidRPr="00C255DC"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переработки)</w:t>
            </w:r>
          </w:p>
        </w:tc>
      </w:tr>
      <w:tr w:rsidR="00D62B66" w:rsidTr="001061B7">
        <w:trPr>
          <w:gridAfter w:val="1"/>
          <w:wAfter w:w="115" w:type="dxa"/>
          <w:trHeight w:val="432"/>
        </w:trPr>
        <w:tc>
          <w:tcPr>
            <w:tcW w:w="2365" w:type="dxa"/>
            <w:gridSpan w:val="2"/>
            <w:vMerge w:val="restart"/>
            <w:tcBorders>
              <w:top w:val="double" w:sz="4" w:space="0" w:color="231F20"/>
            </w:tcBorders>
          </w:tcPr>
          <w:p w:rsidR="00C72362" w:rsidRPr="00C255DC" w:rsidRDefault="00C72362" w:rsidP="003913DD">
            <w:pPr>
              <w:pStyle w:val="TableParagraph"/>
              <w:spacing w:before="78" w:line="254" w:lineRule="auto"/>
              <w:ind w:left="113" w:right="483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Отходы на основе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pacing w:val="-2"/>
                <w:sz w:val="20"/>
                <w:szCs w:val="20"/>
              </w:rPr>
              <w:t>естественного</w:t>
            </w:r>
            <w:r w:rsidRPr="00C255DC">
              <w:rPr>
                <w:color w:val="231F20"/>
                <w:spacing w:val="-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pacing w:val="-1"/>
                <w:sz w:val="20"/>
                <w:szCs w:val="20"/>
              </w:rPr>
              <w:t>камня</w:t>
            </w:r>
          </w:p>
        </w:tc>
        <w:tc>
          <w:tcPr>
            <w:tcW w:w="3731" w:type="dxa"/>
            <w:gridSpan w:val="2"/>
            <w:tcBorders>
              <w:top w:val="double" w:sz="4" w:space="0" w:color="231F20"/>
            </w:tcBorders>
          </w:tcPr>
          <w:p w:rsidR="00C72362" w:rsidRPr="00C255DC" w:rsidRDefault="00C72362" w:rsidP="003913DD">
            <w:pPr>
              <w:pStyle w:val="TableParagraph"/>
              <w:spacing w:before="78"/>
              <w:ind w:left="113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Позиция:</w:t>
            </w:r>
            <w:r w:rsidRPr="00C255DC">
              <w:rPr>
                <w:color w:val="231F20"/>
                <w:spacing w:val="-8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бой</w:t>
            </w:r>
            <w:r w:rsidRPr="00C255DC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облицовочных</w:t>
            </w:r>
            <w:r w:rsidRPr="00C255DC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плит</w:t>
            </w:r>
          </w:p>
        </w:tc>
        <w:tc>
          <w:tcPr>
            <w:tcW w:w="3533" w:type="dxa"/>
            <w:gridSpan w:val="2"/>
            <w:tcBorders>
              <w:top w:val="double" w:sz="4" w:space="0" w:color="231F20"/>
            </w:tcBorders>
          </w:tcPr>
          <w:p w:rsidR="00C72362" w:rsidRPr="00C255DC" w:rsidRDefault="00C72362" w:rsidP="00B64DDC">
            <w:pPr>
              <w:pStyle w:val="TableParagraph"/>
              <w:tabs>
                <w:tab w:val="left" w:pos="263"/>
              </w:tabs>
              <w:ind w:left="262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Брекчевидные</w:t>
            </w:r>
            <w:r w:rsidRPr="00C255DC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плиты;</w:t>
            </w:r>
          </w:p>
          <w:p w:rsidR="00C72362" w:rsidRPr="00C255DC" w:rsidRDefault="00C72362" w:rsidP="00B64DDC">
            <w:pPr>
              <w:pStyle w:val="TableParagraph"/>
              <w:tabs>
                <w:tab w:val="left" w:pos="263"/>
              </w:tabs>
              <w:ind w:left="262"/>
              <w:rPr>
                <w:sz w:val="20"/>
                <w:szCs w:val="20"/>
              </w:rPr>
            </w:pPr>
            <w:r w:rsidRPr="00C255DC">
              <w:rPr>
                <w:color w:val="231F20"/>
                <w:spacing w:val="-1"/>
                <w:sz w:val="20"/>
                <w:szCs w:val="20"/>
              </w:rPr>
              <w:t>мозаичные</w:t>
            </w:r>
            <w:r w:rsidRPr="00C255DC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pacing w:val="-1"/>
                <w:sz w:val="20"/>
                <w:szCs w:val="20"/>
              </w:rPr>
              <w:t>облицовочные</w:t>
            </w:r>
            <w:r w:rsidRPr="00C255DC">
              <w:rPr>
                <w:color w:val="231F20"/>
                <w:spacing w:val="-9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плитки</w:t>
            </w:r>
          </w:p>
        </w:tc>
      </w:tr>
      <w:tr w:rsidR="00C72362" w:rsidTr="001061B7">
        <w:trPr>
          <w:gridAfter w:val="1"/>
          <w:wAfter w:w="115" w:type="dxa"/>
          <w:trHeight w:val="930"/>
        </w:trPr>
        <w:tc>
          <w:tcPr>
            <w:tcW w:w="2365" w:type="dxa"/>
            <w:gridSpan w:val="2"/>
            <w:vMerge/>
            <w:tcBorders>
              <w:top w:val="nil"/>
            </w:tcBorders>
          </w:tcPr>
          <w:p w:rsidR="00C72362" w:rsidRPr="00B64DDC" w:rsidRDefault="00C72362" w:rsidP="003913D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731" w:type="dxa"/>
            <w:gridSpan w:val="2"/>
          </w:tcPr>
          <w:p w:rsidR="00C72362" w:rsidRPr="00C255DC" w:rsidRDefault="00C72362" w:rsidP="003913DD">
            <w:pPr>
              <w:pStyle w:val="TableParagraph"/>
              <w:spacing w:before="73" w:line="254" w:lineRule="auto"/>
              <w:ind w:left="113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Позиция:</w:t>
            </w:r>
            <w:r w:rsidRPr="00C255D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шламовые</w:t>
            </w:r>
            <w:r w:rsidRPr="00C255D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отходы</w:t>
            </w:r>
            <w:r w:rsidRPr="00C255DC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камнеобра-</w:t>
            </w:r>
            <w:r w:rsidRPr="00C255DC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ботки</w:t>
            </w:r>
          </w:p>
        </w:tc>
        <w:tc>
          <w:tcPr>
            <w:tcW w:w="3533" w:type="dxa"/>
            <w:gridSpan w:val="2"/>
          </w:tcPr>
          <w:p w:rsidR="00C72362" w:rsidRPr="00C255DC" w:rsidRDefault="00C72362" w:rsidP="00B64DDC">
            <w:pPr>
              <w:pStyle w:val="TableParagraph"/>
              <w:tabs>
                <w:tab w:val="left" w:pos="223"/>
              </w:tabs>
              <w:ind w:left="222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Шпатлевка;</w:t>
            </w:r>
          </w:p>
          <w:p w:rsidR="00C72362" w:rsidRPr="00C255DC" w:rsidRDefault="00C72362" w:rsidP="00B64DDC">
            <w:pPr>
              <w:pStyle w:val="TableParagraph"/>
              <w:tabs>
                <w:tab w:val="left" w:pos="263"/>
              </w:tabs>
              <w:ind w:left="262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штукатурка;</w:t>
            </w:r>
          </w:p>
          <w:p w:rsidR="00C72362" w:rsidRPr="00C255DC" w:rsidRDefault="00C72362" w:rsidP="00B64DDC">
            <w:pPr>
              <w:pStyle w:val="TableParagraph"/>
              <w:tabs>
                <w:tab w:val="left" w:pos="263"/>
              </w:tabs>
              <w:ind w:left="262"/>
              <w:rPr>
                <w:sz w:val="20"/>
                <w:szCs w:val="20"/>
              </w:rPr>
            </w:pPr>
            <w:r w:rsidRPr="00C255DC">
              <w:rPr>
                <w:color w:val="231F20"/>
                <w:spacing w:val="-1"/>
                <w:sz w:val="20"/>
                <w:szCs w:val="20"/>
              </w:rPr>
              <w:t>искусственный</w:t>
            </w:r>
            <w:r w:rsidRPr="00C255DC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камень;</w:t>
            </w:r>
          </w:p>
          <w:p w:rsidR="00C72362" w:rsidRPr="00C255DC" w:rsidRDefault="00C72362" w:rsidP="00B64DDC">
            <w:pPr>
              <w:pStyle w:val="TableParagraph"/>
              <w:tabs>
                <w:tab w:val="left" w:pos="263"/>
              </w:tabs>
              <w:ind w:left="262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декоративные</w:t>
            </w:r>
            <w:r w:rsidRPr="00C255DC">
              <w:rPr>
                <w:color w:val="231F20"/>
                <w:spacing w:val="-9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фасадные</w:t>
            </w:r>
            <w:r w:rsidRPr="00C255DC">
              <w:rPr>
                <w:color w:val="231F20"/>
                <w:spacing w:val="-8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покрытия</w:t>
            </w:r>
          </w:p>
        </w:tc>
      </w:tr>
      <w:tr w:rsidR="00C72362" w:rsidTr="001061B7">
        <w:trPr>
          <w:gridAfter w:val="1"/>
          <w:wAfter w:w="115" w:type="dxa"/>
          <w:trHeight w:val="610"/>
        </w:trPr>
        <w:tc>
          <w:tcPr>
            <w:tcW w:w="2365" w:type="dxa"/>
            <w:gridSpan w:val="2"/>
            <w:vMerge/>
            <w:tcBorders>
              <w:top w:val="nil"/>
            </w:tcBorders>
          </w:tcPr>
          <w:p w:rsidR="00C72362" w:rsidRPr="00B64DDC" w:rsidRDefault="00C72362" w:rsidP="003913D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731" w:type="dxa"/>
            <w:gridSpan w:val="2"/>
          </w:tcPr>
          <w:p w:rsidR="00C72362" w:rsidRPr="00C255DC" w:rsidRDefault="00C72362" w:rsidP="00B64DDC">
            <w:pPr>
              <w:pStyle w:val="TableParagraph"/>
              <w:ind w:left="113" w:right="103"/>
              <w:jc w:val="both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Позици</w:t>
            </w:r>
            <w:r w:rsidR="00B64DDC">
              <w:rPr>
                <w:color w:val="231F20"/>
                <w:sz w:val="20"/>
                <w:szCs w:val="20"/>
              </w:rPr>
              <w:t>я: бой бортовых камней, брусчат</w:t>
            </w:r>
            <w:r w:rsidRPr="00C255DC">
              <w:rPr>
                <w:color w:val="231F20"/>
                <w:sz w:val="20"/>
                <w:szCs w:val="20"/>
              </w:rPr>
              <w:t>ки,</w:t>
            </w:r>
            <w:r w:rsidRPr="00C255DC">
              <w:rPr>
                <w:color w:val="231F20"/>
                <w:spacing w:val="-6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булыжных</w:t>
            </w:r>
            <w:r w:rsidRPr="00C255DC">
              <w:rPr>
                <w:color w:val="231F20"/>
                <w:spacing w:val="-6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камней</w:t>
            </w:r>
            <w:r w:rsidRPr="00C255DC">
              <w:rPr>
                <w:color w:val="231F20"/>
                <w:spacing w:val="-6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и</w:t>
            </w:r>
            <w:r w:rsidRPr="00C255DC">
              <w:rPr>
                <w:color w:val="231F20"/>
                <w:spacing w:val="-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прочие</w:t>
            </w:r>
            <w:r w:rsidRPr="00C255DC">
              <w:rPr>
                <w:color w:val="231F20"/>
                <w:spacing w:val="-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отходы</w:t>
            </w:r>
            <w:r w:rsidRPr="00C255DC">
              <w:rPr>
                <w:color w:val="231F20"/>
                <w:spacing w:val="-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на</w:t>
            </w:r>
            <w:r w:rsidRPr="00C255DC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основе естественного камня</w:t>
            </w:r>
          </w:p>
        </w:tc>
        <w:tc>
          <w:tcPr>
            <w:tcW w:w="3533" w:type="dxa"/>
            <w:gridSpan w:val="2"/>
            <w:vMerge w:val="restart"/>
          </w:tcPr>
          <w:p w:rsidR="00C72362" w:rsidRPr="00C255DC" w:rsidRDefault="00C72362" w:rsidP="003913DD">
            <w:pPr>
              <w:pStyle w:val="TableParagraph"/>
              <w:spacing w:before="73"/>
              <w:ind w:left="112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-</w:t>
            </w:r>
            <w:r w:rsidRPr="00C255DC">
              <w:rPr>
                <w:color w:val="231F20"/>
                <w:spacing w:val="42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Щебень</w:t>
            </w:r>
          </w:p>
        </w:tc>
      </w:tr>
      <w:tr w:rsidR="00C72362" w:rsidTr="001061B7">
        <w:trPr>
          <w:gridAfter w:val="1"/>
          <w:wAfter w:w="115" w:type="dxa"/>
          <w:trHeight w:val="347"/>
        </w:trPr>
        <w:tc>
          <w:tcPr>
            <w:tcW w:w="2365" w:type="dxa"/>
            <w:gridSpan w:val="2"/>
            <w:vMerge w:val="restart"/>
          </w:tcPr>
          <w:p w:rsidR="00C72362" w:rsidRPr="00C255DC" w:rsidRDefault="00C72362" w:rsidP="003913DD">
            <w:pPr>
              <w:pStyle w:val="TableParagraph"/>
              <w:spacing w:before="73" w:line="254" w:lineRule="auto"/>
              <w:ind w:left="113" w:right="288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Отходы на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основе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бетона</w:t>
            </w:r>
            <w:r w:rsidRPr="00C255DC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и</w:t>
            </w:r>
            <w:r w:rsidRPr="00C255DC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строительных</w:t>
            </w:r>
            <w:r w:rsidRPr="00C255DC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растворов</w:t>
            </w:r>
          </w:p>
        </w:tc>
        <w:tc>
          <w:tcPr>
            <w:tcW w:w="3731" w:type="dxa"/>
            <w:gridSpan w:val="2"/>
          </w:tcPr>
          <w:p w:rsidR="00C72362" w:rsidRPr="00C255DC" w:rsidRDefault="00C72362" w:rsidP="003913DD">
            <w:pPr>
              <w:pStyle w:val="TableParagraph"/>
              <w:spacing w:before="73"/>
              <w:ind w:left="113"/>
              <w:rPr>
                <w:sz w:val="20"/>
                <w:szCs w:val="20"/>
              </w:rPr>
            </w:pPr>
            <w:r w:rsidRPr="00C255DC">
              <w:rPr>
                <w:color w:val="231F20"/>
                <w:spacing w:val="-2"/>
                <w:sz w:val="20"/>
                <w:szCs w:val="20"/>
              </w:rPr>
              <w:t>Позиция:</w:t>
            </w:r>
            <w:r w:rsidRPr="00C255DC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pacing w:val="-1"/>
                <w:sz w:val="20"/>
                <w:szCs w:val="20"/>
              </w:rPr>
              <w:t>отходы</w:t>
            </w:r>
            <w:r w:rsidRPr="00C255DC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pacing w:val="-1"/>
                <w:sz w:val="20"/>
                <w:szCs w:val="20"/>
              </w:rPr>
              <w:t>железобетона</w:t>
            </w:r>
          </w:p>
        </w:tc>
        <w:tc>
          <w:tcPr>
            <w:tcW w:w="3533" w:type="dxa"/>
            <w:gridSpan w:val="2"/>
            <w:vMerge/>
            <w:tcBorders>
              <w:top w:val="nil"/>
            </w:tcBorders>
          </w:tcPr>
          <w:p w:rsidR="00C72362" w:rsidRPr="00C255DC" w:rsidRDefault="00C72362" w:rsidP="003913DD">
            <w:pPr>
              <w:rPr>
                <w:sz w:val="20"/>
                <w:szCs w:val="20"/>
              </w:rPr>
            </w:pPr>
          </w:p>
        </w:tc>
      </w:tr>
      <w:tr w:rsidR="00C72362" w:rsidTr="001061B7">
        <w:trPr>
          <w:gridAfter w:val="1"/>
          <w:wAfter w:w="115" w:type="dxa"/>
          <w:trHeight w:val="347"/>
        </w:trPr>
        <w:tc>
          <w:tcPr>
            <w:tcW w:w="2365" w:type="dxa"/>
            <w:gridSpan w:val="2"/>
            <w:vMerge/>
            <w:tcBorders>
              <w:top w:val="nil"/>
            </w:tcBorders>
          </w:tcPr>
          <w:p w:rsidR="00C72362" w:rsidRPr="00C255DC" w:rsidRDefault="00C72362" w:rsidP="003913DD">
            <w:pPr>
              <w:rPr>
                <w:sz w:val="20"/>
                <w:szCs w:val="20"/>
              </w:rPr>
            </w:pPr>
          </w:p>
        </w:tc>
        <w:tc>
          <w:tcPr>
            <w:tcW w:w="3731" w:type="dxa"/>
            <w:gridSpan w:val="2"/>
          </w:tcPr>
          <w:p w:rsidR="00C72362" w:rsidRPr="00C255DC" w:rsidRDefault="00C72362" w:rsidP="003913DD">
            <w:pPr>
              <w:pStyle w:val="TableParagraph"/>
              <w:spacing w:before="73"/>
              <w:ind w:left="113"/>
              <w:rPr>
                <w:sz w:val="20"/>
                <w:szCs w:val="20"/>
              </w:rPr>
            </w:pPr>
            <w:r w:rsidRPr="00C255DC">
              <w:rPr>
                <w:color w:val="231F20"/>
                <w:spacing w:val="-1"/>
                <w:sz w:val="20"/>
                <w:szCs w:val="20"/>
              </w:rPr>
              <w:t>Позиция:</w:t>
            </w:r>
            <w:r w:rsidRPr="00C255DC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отходы</w:t>
            </w:r>
            <w:r w:rsidRPr="00C255DC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тяжелого</w:t>
            </w:r>
            <w:r w:rsidRPr="00C255DC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бетона</w:t>
            </w:r>
          </w:p>
        </w:tc>
        <w:tc>
          <w:tcPr>
            <w:tcW w:w="3533" w:type="dxa"/>
            <w:gridSpan w:val="2"/>
            <w:vMerge/>
            <w:tcBorders>
              <w:top w:val="nil"/>
            </w:tcBorders>
          </w:tcPr>
          <w:p w:rsidR="00C72362" w:rsidRPr="00C255DC" w:rsidRDefault="00C72362" w:rsidP="003913DD">
            <w:pPr>
              <w:rPr>
                <w:sz w:val="20"/>
                <w:szCs w:val="20"/>
              </w:rPr>
            </w:pPr>
          </w:p>
        </w:tc>
      </w:tr>
      <w:tr w:rsidR="00C72362" w:rsidTr="001061B7">
        <w:trPr>
          <w:gridAfter w:val="1"/>
          <w:wAfter w:w="115" w:type="dxa"/>
          <w:trHeight w:val="347"/>
        </w:trPr>
        <w:tc>
          <w:tcPr>
            <w:tcW w:w="2365" w:type="dxa"/>
            <w:gridSpan w:val="2"/>
            <w:vMerge/>
            <w:tcBorders>
              <w:top w:val="nil"/>
            </w:tcBorders>
          </w:tcPr>
          <w:p w:rsidR="00C72362" w:rsidRPr="00C255DC" w:rsidRDefault="00C72362" w:rsidP="003913DD">
            <w:pPr>
              <w:rPr>
                <w:sz w:val="20"/>
                <w:szCs w:val="20"/>
              </w:rPr>
            </w:pPr>
          </w:p>
        </w:tc>
        <w:tc>
          <w:tcPr>
            <w:tcW w:w="3731" w:type="dxa"/>
            <w:gridSpan w:val="2"/>
          </w:tcPr>
          <w:p w:rsidR="00C72362" w:rsidRPr="00C255DC" w:rsidRDefault="00C72362" w:rsidP="003913DD">
            <w:pPr>
              <w:pStyle w:val="TableParagraph"/>
              <w:spacing w:before="73"/>
              <w:ind w:left="113"/>
              <w:rPr>
                <w:sz w:val="20"/>
                <w:szCs w:val="20"/>
              </w:rPr>
            </w:pPr>
            <w:r w:rsidRPr="00C255DC">
              <w:rPr>
                <w:color w:val="231F20"/>
                <w:spacing w:val="-1"/>
                <w:sz w:val="20"/>
                <w:szCs w:val="20"/>
              </w:rPr>
              <w:t>Позиция:</w:t>
            </w:r>
            <w:r w:rsidRPr="00C255DC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pacing w:val="-1"/>
                <w:sz w:val="20"/>
                <w:szCs w:val="20"/>
              </w:rPr>
              <w:t>отходы</w:t>
            </w:r>
            <w:r w:rsidRPr="00C255DC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легкого</w:t>
            </w:r>
            <w:r w:rsidRPr="00C255DC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бетона</w:t>
            </w:r>
          </w:p>
        </w:tc>
        <w:tc>
          <w:tcPr>
            <w:tcW w:w="3533" w:type="dxa"/>
            <w:gridSpan w:val="2"/>
            <w:vMerge w:val="restart"/>
          </w:tcPr>
          <w:p w:rsidR="00C72362" w:rsidRPr="00C255DC" w:rsidRDefault="00C72362" w:rsidP="003913DD">
            <w:pPr>
              <w:pStyle w:val="TableParagraph"/>
              <w:spacing w:before="73" w:line="254" w:lineRule="auto"/>
              <w:ind w:left="112" w:right="103"/>
              <w:jc w:val="both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- Порошковые наполнители для произ-</w:t>
            </w:r>
            <w:r w:rsidRPr="00C255DC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водства стеновых блоков и смесей для</w:t>
            </w:r>
            <w:r w:rsidRPr="00C255DC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монолитного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литья</w:t>
            </w:r>
          </w:p>
        </w:tc>
      </w:tr>
      <w:tr w:rsidR="00C72362" w:rsidTr="001061B7">
        <w:trPr>
          <w:gridAfter w:val="1"/>
          <w:wAfter w:w="115" w:type="dxa"/>
          <w:trHeight w:val="347"/>
        </w:trPr>
        <w:tc>
          <w:tcPr>
            <w:tcW w:w="2365" w:type="dxa"/>
            <w:gridSpan w:val="2"/>
            <w:vMerge/>
            <w:tcBorders>
              <w:top w:val="nil"/>
            </w:tcBorders>
          </w:tcPr>
          <w:p w:rsidR="00C72362" w:rsidRPr="009B147E" w:rsidRDefault="00C72362" w:rsidP="003913D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731" w:type="dxa"/>
            <w:gridSpan w:val="2"/>
          </w:tcPr>
          <w:p w:rsidR="00C72362" w:rsidRPr="00C255DC" w:rsidRDefault="00C72362" w:rsidP="003913DD">
            <w:pPr>
              <w:pStyle w:val="TableParagraph"/>
              <w:spacing w:before="73"/>
              <w:ind w:left="113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Позиция:</w:t>
            </w:r>
            <w:r w:rsidRPr="00C255DC">
              <w:rPr>
                <w:color w:val="231F20"/>
                <w:spacing w:val="-12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отходы</w:t>
            </w:r>
            <w:r w:rsidRPr="00C255DC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ячеистого</w:t>
            </w:r>
            <w:r w:rsidRPr="00C255DC">
              <w:rPr>
                <w:color w:val="231F20"/>
                <w:spacing w:val="-12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бетона</w:t>
            </w:r>
          </w:p>
        </w:tc>
        <w:tc>
          <w:tcPr>
            <w:tcW w:w="3533" w:type="dxa"/>
            <w:gridSpan w:val="2"/>
            <w:vMerge/>
            <w:tcBorders>
              <w:top w:val="nil"/>
            </w:tcBorders>
          </w:tcPr>
          <w:p w:rsidR="00C72362" w:rsidRPr="00C255DC" w:rsidRDefault="00C72362" w:rsidP="003913DD">
            <w:pPr>
              <w:rPr>
                <w:sz w:val="20"/>
                <w:szCs w:val="20"/>
              </w:rPr>
            </w:pPr>
          </w:p>
        </w:tc>
      </w:tr>
      <w:tr w:rsidR="00C72362" w:rsidTr="001061B7">
        <w:trPr>
          <w:gridAfter w:val="1"/>
          <w:wAfter w:w="115" w:type="dxa"/>
          <w:trHeight w:val="563"/>
        </w:trPr>
        <w:tc>
          <w:tcPr>
            <w:tcW w:w="2365" w:type="dxa"/>
            <w:gridSpan w:val="2"/>
            <w:vMerge/>
            <w:tcBorders>
              <w:top w:val="nil"/>
            </w:tcBorders>
          </w:tcPr>
          <w:p w:rsidR="00C72362" w:rsidRPr="00C255DC" w:rsidRDefault="00C72362" w:rsidP="003913DD">
            <w:pPr>
              <w:rPr>
                <w:sz w:val="20"/>
                <w:szCs w:val="20"/>
              </w:rPr>
            </w:pPr>
          </w:p>
        </w:tc>
        <w:tc>
          <w:tcPr>
            <w:tcW w:w="3731" w:type="dxa"/>
            <w:gridSpan w:val="2"/>
          </w:tcPr>
          <w:p w:rsidR="00C72362" w:rsidRPr="00C255DC" w:rsidRDefault="00C72362" w:rsidP="00B64DDC">
            <w:pPr>
              <w:pStyle w:val="TableParagraph"/>
              <w:spacing w:line="254" w:lineRule="auto"/>
              <w:ind w:left="113" w:right="95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Позиция: отходы фибролитовых, арболи-</w:t>
            </w:r>
            <w:r w:rsidRPr="00C255DC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товых</w:t>
            </w:r>
            <w:r w:rsidRPr="00C255DC"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и</w:t>
            </w:r>
            <w:r w:rsidRPr="00C255DC"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цементно-стружечных</w:t>
            </w:r>
            <w:r w:rsidRPr="00C255DC"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плит</w:t>
            </w:r>
          </w:p>
        </w:tc>
        <w:tc>
          <w:tcPr>
            <w:tcW w:w="3533" w:type="dxa"/>
            <w:gridSpan w:val="2"/>
            <w:vMerge/>
            <w:tcBorders>
              <w:top w:val="nil"/>
            </w:tcBorders>
          </w:tcPr>
          <w:p w:rsidR="00C72362" w:rsidRPr="009B147E" w:rsidRDefault="00C72362" w:rsidP="003913DD">
            <w:pPr>
              <w:rPr>
                <w:sz w:val="20"/>
                <w:szCs w:val="20"/>
                <w:lang w:val="ru-RU"/>
              </w:rPr>
            </w:pPr>
          </w:p>
        </w:tc>
      </w:tr>
      <w:tr w:rsidR="00C72362" w:rsidTr="001061B7">
        <w:trPr>
          <w:gridAfter w:val="1"/>
          <w:wAfter w:w="115" w:type="dxa"/>
          <w:trHeight w:val="497"/>
        </w:trPr>
        <w:tc>
          <w:tcPr>
            <w:tcW w:w="2365" w:type="dxa"/>
            <w:gridSpan w:val="2"/>
            <w:vMerge/>
            <w:tcBorders>
              <w:top w:val="nil"/>
            </w:tcBorders>
          </w:tcPr>
          <w:p w:rsidR="00C72362" w:rsidRPr="009B147E" w:rsidRDefault="00C72362" w:rsidP="003913D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731" w:type="dxa"/>
            <w:gridSpan w:val="2"/>
          </w:tcPr>
          <w:p w:rsidR="00C72362" w:rsidRPr="00C255DC" w:rsidRDefault="00C72362" w:rsidP="00B64DDC">
            <w:pPr>
              <w:pStyle w:val="TableParagraph"/>
              <w:spacing w:line="254" w:lineRule="auto"/>
              <w:ind w:left="113" w:right="97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Позиция:</w:t>
            </w:r>
            <w:r w:rsidRPr="00C255DC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сухие</w:t>
            </w:r>
            <w:r w:rsidRPr="00C255DC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отходы</w:t>
            </w:r>
            <w:r w:rsidRPr="00C255DC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штукатурных</w:t>
            </w:r>
            <w:r w:rsidRPr="00C255DC">
              <w:rPr>
                <w:color w:val="231F20"/>
                <w:spacing w:val="-6"/>
                <w:sz w:val="20"/>
                <w:szCs w:val="20"/>
              </w:rPr>
              <w:t xml:space="preserve"> </w:t>
            </w:r>
            <w:r w:rsidR="00B64DDC">
              <w:rPr>
                <w:color w:val="231F20"/>
                <w:sz w:val="20"/>
                <w:szCs w:val="20"/>
              </w:rPr>
              <w:t>сме</w:t>
            </w:r>
            <w:r w:rsidRPr="00C255DC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сей</w:t>
            </w:r>
          </w:p>
        </w:tc>
        <w:tc>
          <w:tcPr>
            <w:tcW w:w="3533" w:type="dxa"/>
            <w:gridSpan w:val="2"/>
            <w:vMerge/>
            <w:tcBorders>
              <w:top w:val="nil"/>
            </w:tcBorders>
          </w:tcPr>
          <w:p w:rsidR="00C72362" w:rsidRPr="009B147E" w:rsidRDefault="00C72362" w:rsidP="003913DD">
            <w:pPr>
              <w:rPr>
                <w:sz w:val="20"/>
                <w:szCs w:val="20"/>
                <w:lang w:val="ru-RU"/>
              </w:rPr>
            </w:pPr>
          </w:p>
        </w:tc>
      </w:tr>
      <w:tr w:rsidR="00C72362" w:rsidTr="001061B7">
        <w:trPr>
          <w:gridAfter w:val="1"/>
          <w:wAfter w:w="115" w:type="dxa"/>
          <w:trHeight w:val="779"/>
        </w:trPr>
        <w:tc>
          <w:tcPr>
            <w:tcW w:w="2365" w:type="dxa"/>
            <w:gridSpan w:val="2"/>
            <w:vMerge w:val="restart"/>
          </w:tcPr>
          <w:p w:rsidR="00C72362" w:rsidRPr="00C255DC" w:rsidRDefault="00C72362" w:rsidP="003913DD">
            <w:pPr>
              <w:pStyle w:val="TableParagraph"/>
              <w:spacing w:before="73" w:line="254" w:lineRule="auto"/>
              <w:ind w:left="113" w:right="101"/>
              <w:jc w:val="both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Отходы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на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основе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ми-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неральных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вяжущих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ве-</w:t>
            </w:r>
            <w:r w:rsidRPr="00C255DC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ществ</w:t>
            </w:r>
          </w:p>
        </w:tc>
        <w:tc>
          <w:tcPr>
            <w:tcW w:w="3731" w:type="dxa"/>
            <w:gridSpan w:val="2"/>
          </w:tcPr>
          <w:p w:rsidR="00C72362" w:rsidRPr="00C255DC" w:rsidRDefault="00C72362" w:rsidP="00B64DDC">
            <w:pPr>
              <w:pStyle w:val="TableParagraph"/>
              <w:spacing w:line="254" w:lineRule="auto"/>
              <w:ind w:left="113" w:right="102"/>
              <w:jc w:val="both"/>
              <w:rPr>
                <w:sz w:val="20"/>
                <w:szCs w:val="20"/>
              </w:rPr>
            </w:pPr>
            <w:r w:rsidRPr="00C255DC">
              <w:rPr>
                <w:color w:val="231F20"/>
                <w:spacing w:val="-1"/>
                <w:sz w:val="20"/>
                <w:szCs w:val="20"/>
              </w:rPr>
              <w:t>Позиция:</w:t>
            </w:r>
            <w:r w:rsidRPr="00C255DC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отходы</w:t>
            </w:r>
            <w:r w:rsidRPr="00C255DC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материалов</w:t>
            </w:r>
            <w:r w:rsidRPr="00C255DC">
              <w:rPr>
                <w:color w:val="231F20"/>
                <w:spacing w:val="-9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на</w:t>
            </w:r>
            <w:r w:rsidRPr="00C255DC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гипсовой</w:t>
            </w:r>
            <w:r w:rsidRPr="00C255DC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основе</w:t>
            </w:r>
            <w:r w:rsidRPr="00C255DC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(панели</w:t>
            </w:r>
            <w:r w:rsidRPr="00C255DC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и</w:t>
            </w:r>
            <w:r w:rsidRPr="00C255DC">
              <w:rPr>
                <w:color w:val="231F20"/>
                <w:spacing w:val="-6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плиты</w:t>
            </w:r>
            <w:r w:rsidRPr="00C255DC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для</w:t>
            </w:r>
            <w:r w:rsidRPr="00C255DC">
              <w:rPr>
                <w:color w:val="231F20"/>
                <w:spacing w:val="-6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перегородок,</w:t>
            </w:r>
            <w:r w:rsidRPr="00C255DC">
              <w:rPr>
                <w:color w:val="231F20"/>
                <w:spacing w:val="-46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гипсокартонные</w:t>
            </w:r>
            <w:r w:rsidRPr="00C255DC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листы,</w:t>
            </w:r>
            <w:r w:rsidRPr="00C255DC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вентблоки)</w:t>
            </w:r>
          </w:p>
        </w:tc>
        <w:tc>
          <w:tcPr>
            <w:tcW w:w="3533" w:type="dxa"/>
            <w:gridSpan w:val="2"/>
            <w:vMerge w:val="restart"/>
          </w:tcPr>
          <w:p w:rsidR="00C72362" w:rsidRPr="00C255DC" w:rsidRDefault="00C72362" w:rsidP="003913DD">
            <w:pPr>
              <w:pStyle w:val="TableParagraph"/>
              <w:spacing w:before="73" w:line="254" w:lineRule="auto"/>
              <w:ind w:left="112" w:right="102"/>
              <w:jc w:val="both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- Порошковые наполнители для произ-</w:t>
            </w:r>
            <w:r w:rsidRPr="00C255DC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водства стеновых блоков и смесей для</w:t>
            </w:r>
            <w:r w:rsidRPr="00C255DC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монолитного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литья</w:t>
            </w:r>
          </w:p>
        </w:tc>
      </w:tr>
      <w:tr w:rsidR="00C72362" w:rsidTr="001061B7">
        <w:trPr>
          <w:gridAfter w:val="1"/>
          <w:wAfter w:w="115" w:type="dxa"/>
          <w:trHeight w:val="563"/>
        </w:trPr>
        <w:tc>
          <w:tcPr>
            <w:tcW w:w="2365" w:type="dxa"/>
            <w:gridSpan w:val="2"/>
            <w:vMerge/>
            <w:tcBorders>
              <w:top w:val="nil"/>
            </w:tcBorders>
          </w:tcPr>
          <w:p w:rsidR="00C72362" w:rsidRPr="009B147E" w:rsidRDefault="00C72362" w:rsidP="003913D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731" w:type="dxa"/>
            <w:gridSpan w:val="2"/>
          </w:tcPr>
          <w:p w:rsidR="00C72362" w:rsidRPr="00B64DDC" w:rsidRDefault="00C72362" w:rsidP="003913DD">
            <w:pPr>
              <w:pStyle w:val="TableParagraph"/>
              <w:spacing w:before="73" w:line="254" w:lineRule="auto"/>
              <w:ind w:left="113" w:right="96"/>
              <w:rPr>
                <w:sz w:val="20"/>
                <w:szCs w:val="20"/>
              </w:rPr>
            </w:pPr>
            <w:r w:rsidRPr="00B64DDC">
              <w:rPr>
                <w:color w:val="231F20"/>
                <w:sz w:val="20"/>
                <w:szCs w:val="20"/>
              </w:rPr>
              <w:t>Позиция:</w:t>
            </w:r>
            <w:r w:rsidRPr="00B64DDC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B64DDC">
              <w:rPr>
                <w:color w:val="231F20"/>
                <w:sz w:val="20"/>
                <w:szCs w:val="20"/>
              </w:rPr>
              <w:t>отходы</w:t>
            </w:r>
            <w:r w:rsidRPr="00B64DDC">
              <w:rPr>
                <w:color w:val="231F20"/>
                <w:spacing w:val="-9"/>
                <w:sz w:val="20"/>
                <w:szCs w:val="20"/>
              </w:rPr>
              <w:t xml:space="preserve"> </w:t>
            </w:r>
            <w:r w:rsidRPr="00B64DDC">
              <w:rPr>
                <w:color w:val="231F20"/>
                <w:sz w:val="20"/>
                <w:szCs w:val="20"/>
              </w:rPr>
              <w:t>силикатных</w:t>
            </w:r>
            <w:r w:rsidRPr="00B64DDC">
              <w:rPr>
                <w:color w:val="231F20"/>
                <w:spacing w:val="-8"/>
                <w:sz w:val="20"/>
                <w:szCs w:val="20"/>
              </w:rPr>
              <w:t xml:space="preserve"> </w:t>
            </w:r>
            <w:r w:rsidRPr="00B64DDC">
              <w:rPr>
                <w:color w:val="231F20"/>
                <w:sz w:val="20"/>
                <w:szCs w:val="20"/>
              </w:rPr>
              <w:t>материалов</w:t>
            </w:r>
            <w:r w:rsidRPr="00B64DDC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B64DDC">
              <w:rPr>
                <w:color w:val="231F20"/>
                <w:sz w:val="20"/>
                <w:szCs w:val="20"/>
              </w:rPr>
              <w:t>(кирпич, ячеистые изделия)</w:t>
            </w:r>
          </w:p>
        </w:tc>
        <w:tc>
          <w:tcPr>
            <w:tcW w:w="3533" w:type="dxa"/>
            <w:gridSpan w:val="2"/>
            <w:vMerge/>
            <w:tcBorders>
              <w:top w:val="nil"/>
            </w:tcBorders>
          </w:tcPr>
          <w:p w:rsidR="00C72362" w:rsidRPr="009B147E" w:rsidRDefault="00C72362" w:rsidP="003913DD">
            <w:pPr>
              <w:rPr>
                <w:sz w:val="2"/>
                <w:szCs w:val="2"/>
                <w:lang w:val="ru-RU"/>
              </w:rPr>
            </w:pPr>
          </w:p>
        </w:tc>
      </w:tr>
      <w:tr w:rsidR="00C72362" w:rsidTr="001061B7">
        <w:trPr>
          <w:gridAfter w:val="1"/>
          <w:wAfter w:w="115" w:type="dxa"/>
          <w:trHeight w:val="728"/>
        </w:trPr>
        <w:tc>
          <w:tcPr>
            <w:tcW w:w="2365" w:type="dxa"/>
            <w:gridSpan w:val="2"/>
            <w:vMerge/>
            <w:tcBorders>
              <w:top w:val="nil"/>
            </w:tcBorders>
          </w:tcPr>
          <w:p w:rsidR="00C72362" w:rsidRPr="009B147E" w:rsidRDefault="00C72362" w:rsidP="003913D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731" w:type="dxa"/>
            <w:gridSpan w:val="2"/>
          </w:tcPr>
          <w:p w:rsidR="00C72362" w:rsidRPr="00B64DDC" w:rsidRDefault="00C72362" w:rsidP="003913DD">
            <w:pPr>
              <w:pStyle w:val="TableParagraph"/>
              <w:spacing w:before="73" w:line="254" w:lineRule="auto"/>
              <w:ind w:left="113" w:right="102"/>
              <w:jc w:val="both"/>
              <w:rPr>
                <w:sz w:val="20"/>
                <w:szCs w:val="20"/>
              </w:rPr>
            </w:pPr>
            <w:r w:rsidRPr="00B64DDC">
              <w:rPr>
                <w:color w:val="231F20"/>
                <w:sz w:val="20"/>
                <w:szCs w:val="20"/>
              </w:rPr>
              <w:t>Позиция: отходы материалов на основе</w:t>
            </w:r>
            <w:r w:rsidRPr="00B64D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B64DDC">
              <w:rPr>
                <w:color w:val="231F20"/>
                <w:spacing w:val="-1"/>
                <w:sz w:val="20"/>
                <w:szCs w:val="20"/>
              </w:rPr>
              <w:t xml:space="preserve">извести (известково-песчаные, </w:t>
            </w:r>
            <w:r w:rsidRPr="00B64DDC">
              <w:rPr>
                <w:color w:val="231F20"/>
                <w:sz w:val="20"/>
                <w:szCs w:val="20"/>
              </w:rPr>
              <w:t>известко-</w:t>
            </w:r>
            <w:r w:rsidRPr="00B64DDC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B64DDC">
              <w:rPr>
                <w:color w:val="231F20"/>
                <w:spacing w:val="-1"/>
                <w:sz w:val="20"/>
                <w:szCs w:val="20"/>
              </w:rPr>
              <w:t>во-шлаковые</w:t>
            </w:r>
            <w:r w:rsidRPr="00B64DDC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B64DDC">
              <w:rPr>
                <w:color w:val="231F20"/>
                <w:spacing w:val="-1"/>
                <w:sz w:val="20"/>
                <w:szCs w:val="20"/>
              </w:rPr>
              <w:t>и</w:t>
            </w:r>
            <w:r w:rsidRPr="00B64DDC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B64DDC">
              <w:rPr>
                <w:color w:val="231F20"/>
                <w:spacing w:val="-1"/>
                <w:sz w:val="20"/>
                <w:szCs w:val="20"/>
              </w:rPr>
              <w:t>известково-зольные</w:t>
            </w:r>
            <w:r w:rsidRPr="00B64DDC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B64DDC">
              <w:rPr>
                <w:color w:val="231F20"/>
                <w:spacing w:val="-1"/>
                <w:sz w:val="20"/>
                <w:szCs w:val="20"/>
              </w:rPr>
              <w:t>мате-</w:t>
            </w:r>
            <w:r w:rsidRPr="00B64DDC">
              <w:rPr>
                <w:color w:val="231F20"/>
                <w:spacing w:val="-46"/>
                <w:sz w:val="20"/>
                <w:szCs w:val="20"/>
              </w:rPr>
              <w:t xml:space="preserve"> </w:t>
            </w:r>
            <w:r w:rsidRPr="00B64DDC">
              <w:rPr>
                <w:color w:val="231F20"/>
                <w:sz w:val="20"/>
                <w:szCs w:val="20"/>
              </w:rPr>
              <w:t>риалы)</w:t>
            </w:r>
          </w:p>
        </w:tc>
        <w:tc>
          <w:tcPr>
            <w:tcW w:w="3533" w:type="dxa"/>
            <w:gridSpan w:val="2"/>
            <w:vMerge/>
            <w:tcBorders>
              <w:top w:val="nil"/>
            </w:tcBorders>
          </w:tcPr>
          <w:p w:rsidR="00C72362" w:rsidRPr="009B147E" w:rsidRDefault="00C72362" w:rsidP="003913DD">
            <w:pPr>
              <w:rPr>
                <w:sz w:val="2"/>
                <w:szCs w:val="2"/>
                <w:lang w:val="ru-RU"/>
              </w:rPr>
            </w:pPr>
          </w:p>
        </w:tc>
      </w:tr>
      <w:tr w:rsidR="001061B7" w:rsidTr="001061B7">
        <w:trPr>
          <w:gridBefore w:val="1"/>
          <w:wBefore w:w="115" w:type="dxa"/>
          <w:trHeight w:val="454"/>
        </w:trPr>
        <w:tc>
          <w:tcPr>
            <w:tcW w:w="9629" w:type="dxa"/>
            <w:gridSpan w:val="6"/>
            <w:tcBorders>
              <w:top w:val="nil"/>
              <w:left w:val="nil"/>
              <w:bottom w:val="single" w:sz="4" w:space="0" w:color="231F20"/>
              <w:right w:val="nil"/>
            </w:tcBorders>
          </w:tcPr>
          <w:p w:rsidR="001061B7" w:rsidRPr="001061B7" w:rsidRDefault="001061B7" w:rsidP="001061B7">
            <w:pPr>
              <w:pStyle w:val="TableParagraph"/>
              <w:spacing w:before="77" w:line="254" w:lineRule="auto"/>
              <w:ind w:left="871" w:right="111" w:hanging="735"/>
              <w:jc w:val="center"/>
              <w:rPr>
                <w:i/>
                <w:color w:val="231F20"/>
                <w:spacing w:val="-1"/>
                <w:sz w:val="24"/>
                <w:szCs w:val="24"/>
                <w:lang w:val="ru-RU"/>
              </w:rPr>
            </w:pPr>
            <w:r w:rsidRPr="001061B7">
              <w:rPr>
                <w:i/>
                <w:color w:val="231F20"/>
                <w:spacing w:val="-1"/>
                <w:sz w:val="24"/>
                <w:szCs w:val="24"/>
                <w:lang w:val="ru-RU"/>
              </w:rPr>
              <w:lastRenderedPageBreak/>
              <w:t>Окончание таблицы Б</w:t>
            </w:r>
            <w:proofErr w:type="gramStart"/>
            <w:r w:rsidRPr="001061B7">
              <w:rPr>
                <w:i/>
                <w:color w:val="231F20"/>
                <w:spacing w:val="-1"/>
                <w:sz w:val="24"/>
                <w:szCs w:val="24"/>
                <w:lang w:val="ru-RU"/>
              </w:rPr>
              <w:t>2</w:t>
            </w:r>
            <w:proofErr w:type="gramEnd"/>
          </w:p>
        </w:tc>
      </w:tr>
      <w:tr w:rsidR="00D62B66" w:rsidTr="001061B7">
        <w:trPr>
          <w:gridBefore w:val="1"/>
          <w:wBefore w:w="115" w:type="dxa"/>
          <w:trHeight w:val="515"/>
        </w:trPr>
        <w:tc>
          <w:tcPr>
            <w:tcW w:w="2365" w:type="dxa"/>
            <w:gridSpan w:val="2"/>
            <w:tcBorders>
              <w:bottom w:val="double" w:sz="4" w:space="0" w:color="auto"/>
            </w:tcBorders>
          </w:tcPr>
          <w:p w:rsidR="00C72362" w:rsidRPr="00D62B66" w:rsidRDefault="00C72362" w:rsidP="001061B7">
            <w:pPr>
              <w:pStyle w:val="TableParagraph"/>
              <w:spacing w:before="1"/>
              <w:jc w:val="center"/>
              <w:rPr>
                <w:sz w:val="20"/>
                <w:szCs w:val="20"/>
              </w:rPr>
            </w:pPr>
            <w:r w:rsidRPr="00D62B66">
              <w:rPr>
                <w:color w:val="231F20"/>
                <w:sz w:val="20"/>
                <w:szCs w:val="20"/>
              </w:rPr>
              <w:t>Подгруппы</w:t>
            </w:r>
          </w:p>
        </w:tc>
        <w:tc>
          <w:tcPr>
            <w:tcW w:w="3731" w:type="dxa"/>
            <w:gridSpan w:val="2"/>
            <w:tcBorders>
              <w:bottom w:val="double" w:sz="4" w:space="0" w:color="auto"/>
            </w:tcBorders>
          </w:tcPr>
          <w:p w:rsidR="00C72362" w:rsidRPr="00D62B66" w:rsidRDefault="00C72362" w:rsidP="001061B7">
            <w:pPr>
              <w:pStyle w:val="TableParagraph"/>
              <w:spacing w:before="1"/>
              <w:ind w:left="72"/>
              <w:jc w:val="center"/>
              <w:rPr>
                <w:sz w:val="20"/>
                <w:szCs w:val="20"/>
              </w:rPr>
            </w:pPr>
            <w:r w:rsidRPr="00D62B66">
              <w:rPr>
                <w:color w:val="231F20"/>
                <w:spacing w:val="-1"/>
                <w:sz w:val="20"/>
                <w:szCs w:val="20"/>
              </w:rPr>
              <w:t>Наименование</w:t>
            </w:r>
            <w:r w:rsidRPr="00D62B66">
              <w:rPr>
                <w:color w:val="231F20"/>
                <w:spacing w:val="-8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pacing w:val="-1"/>
                <w:sz w:val="20"/>
                <w:szCs w:val="20"/>
              </w:rPr>
              <w:t>(перечень)</w:t>
            </w:r>
            <w:r w:rsidRPr="00D62B66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позиций</w:t>
            </w:r>
            <w:r w:rsidRPr="00D62B66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отходов</w:t>
            </w:r>
          </w:p>
        </w:tc>
        <w:tc>
          <w:tcPr>
            <w:tcW w:w="3533" w:type="dxa"/>
            <w:gridSpan w:val="2"/>
            <w:tcBorders>
              <w:bottom w:val="double" w:sz="4" w:space="0" w:color="auto"/>
            </w:tcBorders>
          </w:tcPr>
          <w:p w:rsidR="00C72362" w:rsidRPr="00D62B66" w:rsidRDefault="00C72362" w:rsidP="001061B7">
            <w:pPr>
              <w:pStyle w:val="TableParagraph"/>
              <w:spacing w:before="77" w:line="254" w:lineRule="auto"/>
              <w:ind w:left="26"/>
              <w:jc w:val="center"/>
              <w:rPr>
                <w:sz w:val="20"/>
                <w:szCs w:val="20"/>
              </w:rPr>
            </w:pPr>
            <w:r w:rsidRPr="00D62B66">
              <w:rPr>
                <w:color w:val="231F20"/>
                <w:spacing w:val="-1"/>
                <w:sz w:val="20"/>
                <w:szCs w:val="20"/>
              </w:rPr>
              <w:t xml:space="preserve">Приоритетные направления </w:t>
            </w:r>
            <w:r w:rsidRPr="00D62B66">
              <w:rPr>
                <w:color w:val="231F20"/>
                <w:sz w:val="20"/>
                <w:szCs w:val="20"/>
              </w:rPr>
              <w:t>использования</w:t>
            </w:r>
            <w:r w:rsidRPr="00D62B66">
              <w:rPr>
                <w:color w:val="231F20"/>
                <w:spacing w:val="-40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(продукты</w:t>
            </w:r>
            <w:r w:rsidRPr="00D62B66"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переработки)</w:t>
            </w:r>
          </w:p>
        </w:tc>
      </w:tr>
      <w:tr w:rsidR="00D62B66" w:rsidTr="001061B7">
        <w:trPr>
          <w:gridBefore w:val="1"/>
          <w:wBefore w:w="115" w:type="dxa"/>
          <w:trHeight w:val="784"/>
        </w:trPr>
        <w:tc>
          <w:tcPr>
            <w:tcW w:w="2365" w:type="dxa"/>
            <w:gridSpan w:val="2"/>
            <w:tcBorders>
              <w:top w:val="double" w:sz="4" w:space="0" w:color="auto"/>
            </w:tcBorders>
          </w:tcPr>
          <w:p w:rsidR="00C72362" w:rsidRPr="00D62B66" w:rsidRDefault="00C72362" w:rsidP="003913DD">
            <w:pPr>
              <w:pStyle w:val="TableParagraph"/>
              <w:spacing w:before="78" w:line="254" w:lineRule="auto"/>
              <w:ind w:left="113" w:right="549"/>
              <w:rPr>
                <w:sz w:val="20"/>
                <w:szCs w:val="20"/>
              </w:rPr>
            </w:pPr>
            <w:r w:rsidRPr="00D62B66">
              <w:rPr>
                <w:color w:val="231F20"/>
                <w:spacing w:val="-1"/>
                <w:sz w:val="20"/>
                <w:szCs w:val="20"/>
              </w:rPr>
              <w:t>Асбесто-цементные</w:t>
            </w:r>
            <w:r w:rsidRPr="00D62B66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отходы</w:t>
            </w:r>
          </w:p>
        </w:tc>
        <w:tc>
          <w:tcPr>
            <w:tcW w:w="3731" w:type="dxa"/>
            <w:gridSpan w:val="2"/>
            <w:tcBorders>
              <w:top w:val="double" w:sz="4" w:space="0" w:color="auto"/>
            </w:tcBorders>
          </w:tcPr>
          <w:p w:rsidR="00C72362" w:rsidRPr="00D62B66" w:rsidRDefault="00C72362" w:rsidP="003913DD">
            <w:pPr>
              <w:pStyle w:val="TableParagraph"/>
              <w:spacing w:before="78" w:line="254" w:lineRule="auto"/>
              <w:ind w:left="113" w:right="102"/>
              <w:jc w:val="both"/>
              <w:rPr>
                <w:sz w:val="20"/>
                <w:szCs w:val="20"/>
              </w:rPr>
            </w:pPr>
            <w:r w:rsidRPr="00D62B66">
              <w:rPr>
                <w:color w:val="231F20"/>
                <w:sz w:val="20"/>
                <w:szCs w:val="20"/>
              </w:rPr>
              <w:t>Листы</w:t>
            </w:r>
            <w:r w:rsidRPr="00D62B66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кровельные,</w:t>
            </w:r>
            <w:r w:rsidRPr="00D62B66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панели</w:t>
            </w:r>
            <w:r w:rsidRPr="00D62B66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облицовоч-</w:t>
            </w:r>
            <w:r w:rsidRPr="00D62B66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ные, трубы, венткороба, электротехниче-</w:t>
            </w:r>
            <w:r w:rsidRPr="00D62B66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ские</w:t>
            </w:r>
            <w:r w:rsidRPr="00D62B66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доски</w:t>
            </w:r>
          </w:p>
        </w:tc>
        <w:tc>
          <w:tcPr>
            <w:tcW w:w="3533" w:type="dxa"/>
            <w:gridSpan w:val="2"/>
            <w:tcBorders>
              <w:top w:val="double" w:sz="4" w:space="0" w:color="auto"/>
            </w:tcBorders>
          </w:tcPr>
          <w:p w:rsidR="00C72362" w:rsidRPr="00D62B66" w:rsidRDefault="00C72362" w:rsidP="003913DD">
            <w:pPr>
              <w:pStyle w:val="TableParagraph"/>
              <w:spacing w:before="78" w:line="254" w:lineRule="auto"/>
              <w:ind w:left="112" w:right="102"/>
              <w:rPr>
                <w:sz w:val="20"/>
                <w:szCs w:val="20"/>
              </w:rPr>
            </w:pPr>
            <w:r w:rsidRPr="00D62B66">
              <w:rPr>
                <w:color w:val="231F20"/>
                <w:sz w:val="20"/>
                <w:szCs w:val="20"/>
              </w:rPr>
              <w:t>-</w:t>
            </w:r>
            <w:r w:rsidRPr="00D62B66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Наполнители для</w:t>
            </w:r>
            <w:r w:rsidRPr="00D62B66"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производства</w:t>
            </w:r>
            <w:r w:rsidRPr="00D62B66"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огне-</w:t>
            </w:r>
            <w:r w:rsidRPr="00D62B66">
              <w:rPr>
                <w:color w:val="231F20"/>
                <w:spacing w:val="-44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стойких стеновых блоков</w:t>
            </w:r>
          </w:p>
        </w:tc>
      </w:tr>
      <w:tr w:rsidR="00C72362" w:rsidTr="001061B7">
        <w:trPr>
          <w:gridBefore w:val="1"/>
          <w:wBefore w:w="115" w:type="dxa"/>
          <w:trHeight w:val="347"/>
        </w:trPr>
        <w:tc>
          <w:tcPr>
            <w:tcW w:w="2365" w:type="dxa"/>
            <w:gridSpan w:val="2"/>
            <w:vMerge w:val="restart"/>
          </w:tcPr>
          <w:p w:rsidR="00C72362" w:rsidRPr="00D62B66" w:rsidRDefault="00C72362" w:rsidP="003913DD">
            <w:pPr>
              <w:pStyle w:val="TableParagraph"/>
              <w:spacing w:before="73" w:line="254" w:lineRule="auto"/>
              <w:ind w:left="113" w:right="102"/>
              <w:rPr>
                <w:sz w:val="20"/>
                <w:szCs w:val="20"/>
              </w:rPr>
            </w:pPr>
            <w:r w:rsidRPr="00D62B66">
              <w:rPr>
                <w:color w:val="231F20"/>
                <w:sz w:val="20"/>
                <w:szCs w:val="20"/>
              </w:rPr>
              <w:t>Отходы</w:t>
            </w:r>
            <w:r w:rsidRPr="00D62B66">
              <w:rPr>
                <w:color w:val="231F20"/>
                <w:spacing w:val="-8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на</w:t>
            </w:r>
            <w:r w:rsidRPr="00D62B66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основе</w:t>
            </w:r>
            <w:r w:rsidRPr="00D62B66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стекла</w:t>
            </w:r>
            <w:r w:rsidRPr="00D62B66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и</w:t>
            </w:r>
            <w:r w:rsidRPr="00D62B66"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приравненные</w:t>
            </w:r>
            <w:r w:rsidRPr="00D62B66"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к</w:t>
            </w:r>
            <w:r w:rsidRPr="00D62B66"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ним</w:t>
            </w:r>
          </w:p>
        </w:tc>
        <w:tc>
          <w:tcPr>
            <w:tcW w:w="3731" w:type="dxa"/>
            <w:gridSpan w:val="2"/>
          </w:tcPr>
          <w:p w:rsidR="00C72362" w:rsidRPr="00D62B66" w:rsidRDefault="00C72362" w:rsidP="003913DD">
            <w:pPr>
              <w:pStyle w:val="TableParagraph"/>
              <w:spacing w:before="73"/>
              <w:ind w:left="113"/>
              <w:rPr>
                <w:sz w:val="20"/>
                <w:szCs w:val="20"/>
              </w:rPr>
            </w:pPr>
            <w:r w:rsidRPr="00D62B66">
              <w:rPr>
                <w:color w:val="231F20"/>
                <w:sz w:val="20"/>
                <w:szCs w:val="20"/>
              </w:rPr>
              <w:t>Позиция:</w:t>
            </w:r>
            <w:r w:rsidRPr="00D62B66">
              <w:rPr>
                <w:color w:val="231F20"/>
                <w:spacing w:val="-12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стеклобой</w:t>
            </w:r>
          </w:p>
        </w:tc>
        <w:tc>
          <w:tcPr>
            <w:tcW w:w="3533" w:type="dxa"/>
            <w:gridSpan w:val="2"/>
            <w:vMerge w:val="restart"/>
          </w:tcPr>
          <w:p w:rsidR="00C72362" w:rsidRPr="00D62B66" w:rsidRDefault="00C72362" w:rsidP="003913DD">
            <w:pPr>
              <w:pStyle w:val="TableParagraph"/>
              <w:spacing w:before="73" w:line="254" w:lineRule="auto"/>
              <w:ind w:left="112" w:right="101"/>
              <w:jc w:val="both"/>
              <w:rPr>
                <w:sz w:val="20"/>
                <w:szCs w:val="20"/>
              </w:rPr>
            </w:pPr>
            <w:r w:rsidRPr="00D62B66">
              <w:rPr>
                <w:color w:val="231F20"/>
                <w:sz w:val="20"/>
                <w:szCs w:val="20"/>
              </w:rPr>
              <w:t>- Порошковое</w:t>
            </w:r>
            <w:r w:rsidRPr="00D62B66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сырье</w:t>
            </w:r>
            <w:r w:rsidRPr="00D62B66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для</w:t>
            </w:r>
            <w:r w:rsidRPr="00D62B66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безавто-</w:t>
            </w:r>
            <w:r w:rsidRPr="00D62B66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клавного производства пенобетонных</w:t>
            </w:r>
            <w:r w:rsidRPr="00D62B66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блоков или применения в монолитном</w:t>
            </w:r>
            <w:r w:rsidRPr="00D62B66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строительстве</w:t>
            </w:r>
          </w:p>
        </w:tc>
      </w:tr>
      <w:tr w:rsidR="00C72362" w:rsidTr="001061B7">
        <w:trPr>
          <w:gridBefore w:val="1"/>
          <w:wBefore w:w="115" w:type="dxa"/>
          <w:trHeight w:val="347"/>
        </w:trPr>
        <w:tc>
          <w:tcPr>
            <w:tcW w:w="2365" w:type="dxa"/>
            <w:gridSpan w:val="2"/>
            <w:vMerge/>
            <w:tcBorders>
              <w:top w:val="nil"/>
            </w:tcBorders>
          </w:tcPr>
          <w:p w:rsidR="00C72362" w:rsidRPr="009B147E" w:rsidRDefault="00C72362" w:rsidP="003913D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731" w:type="dxa"/>
            <w:gridSpan w:val="2"/>
          </w:tcPr>
          <w:p w:rsidR="00C72362" w:rsidRPr="00D62B66" w:rsidRDefault="00C72362" w:rsidP="003913DD">
            <w:pPr>
              <w:pStyle w:val="TableParagraph"/>
              <w:spacing w:before="73"/>
              <w:ind w:left="113"/>
              <w:rPr>
                <w:sz w:val="20"/>
                <w:szCs w:val="20"/>
              </w:rPr>
            </w:pPr>
            <w:r w:rsidRPr="00D62B66">
              <w:rPr>
                <w:color w:val="231F20"/>
                <w:sz w:val="20"/>
                <w:szCs w:val="20"/>
              </w:rPr>
              <w:t>Позиция:</w:t>
            </w:r>
            <w:r w:rsidRPr="00D62B66">
              <w:rPr>
                <w:color w:val="231F20"/>
                <w:spacing w:val="-12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отходы</w:t>
            </w:r>
            <w:r w:rsidRPr="00D62B66">
              <w:rPr>
                <w:color w:val="231F20"/>
                <w:spacing w:val="-12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пеностекла</w:t>
            </w:r>
          </w:p>
        </w:tc>
        <w:tc>
          <w:tcPr>
            <w:tcW w:w="3533" w:type="dxa"/>
            <w:gridSpan w:val="2"/>
            <w:vMerge/>
            <w:tcBorders>
              <w:top w:val="nil"/>
            </w:tcBorders>
          </w:tcPr>
          <w:p w:rsidR="00C72362" w:rsidRPr="00D62B66" w:rsidRDefault="00C72362" w:rsidP="003913DD">
            <w:pPr>
              <w:rPr>
                <w:sz w:val="20"/>
                <w:szCs w:val="20"/>
              </w:rPr>
            </w:pPr>
          </w:p>
        </w:tc>
      </w:tr>
      <w:tr w:rsidR="00C72362" w:rsidTr="001061B7">
        <w:trPr>
          <w:gridBefore w:val="1"/>
          <w:wBefore w:w="115" w:type="dxa"/>
          <w:trHeight w:val="347"/>
        </w:trPr>
        <w:tc>
          <w:tcPr>
            <w:tcW w:w="2365" w:type="dxa"/>
            <w:gridSpan w:val="2"/>
            <w:vMerge/>
            <w:tcBorders>
              <w:top w:val="nil"/>
            </w:tcBorders>
          </w:tcPr>
          <w:p w:rsidR="00C72362" w:rsidRPr="00D62B66" w:rsidRDefault="00C72362" w:rsidP="003913DD">
            <w:pPr>
              <w:rPr>
                <w:sz w:val="20"/>
                <w:szCs w:val="20"/>
              </w:rPr>
            </w:pPr>
          </w:p>
        </w:tc>
        <w:tc>
          <w:tcPr>
            <w:tcW w:w="3731" w:type="dxa"/>
            <w:gridSpan w:val="2"/>
          </w:tcPr>
          <w:p w:rsidR="00C72362" w:rsidRPr="00D62B66" w:rsidRDefault="00C72362" w:rsidP="003913DD">
            <w:pPr>
              <w:pStyle w:val="TableParagraph"/>
              <w:spacing w:before="73"/>
              <w:ind w:left="113"/>
              <w:rPr>
                <w:sz w:val="20"/>
                <w:szCs w:val="20"/>
              </w:rPr>
            </w:pPr>
            <w:r w:rsidRPr="00D62B66">
              <w:rPr>
                <w:color w:val="231F20"/>
                <w:sz w:val="20"/>
                <w:szCs w:val="20"/>
              </w:rPr>
              <w:t>Позиция:</w:t>
            </w:r>
            <w:r w:rsidRPr="00D62B66">
              <w:rPr>
                <w:color w:val="231F20"/>
                <w:spacing w:val="-12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отходы</w:t>
            </w:r>
            <w:r w:rsidRPr="00D62B66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минваты,</w:t>
            </w:r>
            <w:r w:rsidRPr="00D62B66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стекловаты</w:t>
            </w:r>
          </w:p>
        </w:tc>
        <w:tc>
          <w:tcPr>
            <w:tcW w:w="3533" w:type="dxa"/>
            <w:gridSpan w:val="2"/>
            <w:vMerge/>
            <w:tcBorders>
              <w:top w:val="nil"/>
            </w:tcBorders>
          </w:tcPr>
          <w:p w:rsidR="00C72362" w:rsidRPr="00D62B66" w:rsidRDefault="00C72362" w:rsidP="003913DD">
            <w:pPr>
              <w:rPr>
                <w:sz w:val="20"/>
                <w:szCs w:val="20"/>
              </w:rPr>
            </w:pPr>
          </w:p>
        </w:tc>
      </w:tr>
      <w:tr w:rsidR="00C72362" w:rsidTr="001061B7">
        <w:trPr>
          <w:gridBefore w:val="1"/>
          <w:wBefore w:w="115" w:type="dxa"/>
          <w:trHeight w:val="563"/>
        </w:trPr>
        <w:tc>
          <w:tcPr>
            <w:tcW w:w="2365" w:type="dxa"/>
            <w:gridSpan w:val="2"/>
            <w:vMerge/>
            <w:tcBorders>
              <w:top w:val="nil"/>
            </w:tcBorders>
          </w:tcPr>
          <w:p w:rsidR="00C72362" w:rsidRPr="00D62B66" w:rsidRDefault="00C72362" w:rsidP="003913DD">
            <w:pPr>
              <w:rPr>
                <w:sz w:val="20"/>
                <w:szCs w:val="20"/>
              </w:rPr>
            </w:pPr>
          </w:p>
        </w:tc>
        <w:tc>
          <w:tcPr>
            <w:tcW w:w="3731" w:type="dxa"/>
            <w:gridSpan w:val="2"/>
          </w:tcPr>
          <w:p w:rsidR="00C72362" w:rsidRPr="00D62B66" w:rsidRDefault="00C72362" w:rsidP="003913DD">
            <w:pPr>
              <w:pStyle w:val="TableParagraph"/>
              <w:spacing w:before="73" w:line="254" w:lineRule="auto"/>
              <w:ind w:left="113" w:right="103"/>
              <w:rPr>
                <w:sz w:val="20"/>
                <w:szCs w:val="20"/>
              </w:rPr>
            </w:pPr>
            <w:r w:rsidRPr="00D62B66">
              <w:rPr>
                <w:color w:val="231F20"/>
                <w:spacing w:val="-1"/>
                <w:sz w:val="20"/>
                <w:szCs w:val="20"/>
              </w:rPr>
              <w:t>Позиция:</w:t>
            </w:r>
            <w:r w:rsidRPr="00D62B66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pacing w:val="-1"/>
                <w:sz w:val="20"/>
                <w:szCs w:val="20"/>
              </w:rPr>
              <w:t>отходы</w:t>
            </w:r>
            <w:r w:rsidRPr="00D62B66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pacing w:val="-1"/>
                <w:sz w:val="20"/>
                <w:szCs w:val="20"/>
              </w:rPr>
              <w:t>перлитовых,</w:t>
            </w:r>
            <w:r w:rsidRPr="00D62B66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вермикули-</w:t>
            </w:r>
            <w:r w:rsidRPr="00D62B66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товых</w:t>
            </w:r>
            <w:r w:rsidRPr="00D62B66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изделий</w:t>
            </w:r>
          </w:p>
        </w:tc>
        <w:tc>
          <w:tcPr>
            <w:tcW w:w="3533" w:type="dxa"/>
            <w:gridSpan w:val="2"/>
            <w:vMerge/>
            <w:tcBorders>
              <w:top w:val="nil"/>
            </w:tcBorders>
          </w:tcPr>
          <w:p w:rsidR="00C72362" w:rsidRPr="009B147E" w:rsidRDefault="00C72362" w:rsidP="003913DD">
            <w:pPr>
              <w:rPr>
                <w:sz w:val="20"/>
                <w:szCs w:val="20"/>
                <w:lang w:val="ru-RU"/>
              </w:rPr>
            </w:pPr>
          </w:p>
        </w:tc>
      </w:tr>
      <w:tr w:rsidR="00C72362" w:rsidTr="001061B7">
        <w:trPr>
          <w:gridBefore w:val="1"/>
          <w:wBefore w:w="115" w:type="dxa"/>
          <w:trHeight w:val="904"/>
        </w:trPr>
        <w:tc>
          <w:tcPr>
            <w:tcW w:w="2365" w:type="dxa"/>
            <w:gridSpan w:val="2"/>
          </w:tcPr>
          <w:p w:rsidR="00C72362" w:rsidRPr="00D62B66" w:rsidRDefault="00C72362" w:rsidP="003913DD">
            <w:pPr>
              <w:pStyle w:val="TableParagraph"/>
              <w:spacing w:before="73" w:line="254" w:lineRule="auto"/>
              <w:ind w:left="113" w:right="122"/>
              <w:rPr>
                <w:sz w:val="20"/>
                <w:szCs w:val="20"/>
              </w:rPr>
            </w:pPr>
            <w:r w:rsidRPr="00D62B66">
              <w:rPr>
                <w:color w:val="231F20"/>
                <w:spacing w:val="-1"/>
                <w:sz w:val="20"/>
                <w:szCs w:val="20"/>
              </w:rPr>
              <w:t>Отходы</w:t>
            </w:r>
            <w:r w:rsidRPr="00D62B66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pacing w:val="-1"/>
                <w:sz w:val="20"/>
                <w:szCs w:val="20"/>
              </w:rPr>
              <w:t>на</w:t>
            </w:r>
            <w:r w:rsidRPr="00D62B66">
              <w:rPr>
                <w:color w:val="231F20"/>
                <w:spacing w:val="-9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pacing w:val="-1"/>
                <w:sz w:val="20"/>
                <w:szCs w:val="20"/>
              </w:rPr>
              <w:t>керамической</w:t>
            </w:r>
            <w:r w:rsidRPr="00D62B66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основе</w:t>
            </w:r>
          </w:p>
        </w:tc>
        <w:tc>
          <w:tcPr>
            <w:tcW w:w="3731" w:type="dxa"/>
            <w:gridSpan w:val="2"/>
          </w:tcPr>
          <w:p w:rsidR="00C72362" w:rsidRPr="00D62B66" w:rsidRDefault="00C72362" w:rsidP="003913DD">
            <w:pPr>
              <w:pStyle w:val="TableParagraph"/>
              <w:spacing w:before="73" w:line="254" w:lineRule="auto"/>
              <w:ind w:left="113" w:right="91"/>
              <w:rPr>
                <w:sz w:val="20"/>
                <w:szCs w:val="20"/>
              </w:rPr>
            </w:pPr>
            <w:r w:rsidRPr="00D62B66">
              <w:rPr>
                <w:color w:val="231F20"/>
                <w:sz w:val="20"/>
                <w:szCs w:val="20"/>
              </w:rPr>
              <w:t>Кирпичный</w:t>
            </w:r>
            <w:r w:rsidRPr="00D62B66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бой,</w:t>
            </w:r>
            <w:r w:rsidRPr="00D62B66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бой</w:t>
            </w:r>
            <w:r w:rsidRPr="00D62B66">
              <w:rPr>
                <w:color w:val="231F20"/>
                <w:spacing w:val="-6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сантехкерамики,</w:t>
            </w:r>
            <w:r w:rsidRPr="00D62B66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бой</w:t>
            </w:r>
            <w:r w:rsidRPr="00D62B66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фаянсовой</w:t>
            </w:r>
            <w:r w:rsidRPr="00D62B66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и</w:t>
            </w:r>
            <w:r w:rsidRPr="00D62B66"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керамической</w:t>
            </w:r>
            <w:r w:rsidRPr="00D62B66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плитки</w:t>
            </w:r>
          </w:p>
        </w:tc>
        <w:tc>
          <w:tcPr>
            <w:tcW w:w="3533" w:type="dxa"/>
            <w:gridSpan w:val="2"/>
          </w:tcPr>
          <w:p w:rsidR="00C72362" w:rsidRPr="00D62B66" w:rsidRDefault="00C72362" w:rsidP="001061B7">
            <w:pPr>
              <w:pStyle w:val="TableParagraph"/>
              <w:tabs>
                <w:tab w:val="left" w:pos="263"/>
              </w:tabs>
              <w:ind w:left="262"/>
              <w:rPr>
                <w:sz w:val="20"/>
                <w:szCs w:val="20"/>
              </w:rPr>
            </w:pPr>
            <w:r w:rsidRPr="00D62B66">
              <w:rPr>
                <w:color w:val="231F20"/>
                <w:sz w:val="20"/>
                <w:szCs w:val="20"/>
              </w:rPr>
              <w:t>Пресс-порошки;</w:t>
            </w:r>
          </w:p>
          <w:p w:rsidR="00C72362" w:rsidRPr="00D62B66" w:rsidRDefault="00C72362" w:rsidP="001061B7">
            <w:pPr>
              <w:pStyle w:val="TableParagraph"/>
              <w:tabs>
                <w:tab w:val="left" w:pos="263"/>
              </w:tabs>
              <w:ind w:left="262"/>
              <w:rPr>
                <w:sz w:val="20"/>
                <w:szCs w:val="20"/>
              </w:rPr>
            </w:pPr>
            <w:r w:rsidRPr="00D62B66">
              <w:rPr>
                <w:color w:val="231F20"/>
                <w:sz w:val="20"/>
                <w:szCs w:val="20"/>
              </w:rPr>
              <w:t>смеси</w:t>
            </w:r>
            <w:r w:rsidRPr="00D62B66">
              <w:rPr>
                <w:color w:val="231F20"/>
                <w:spacing w:val="-6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для</w:t>
            </w:r>
            <w:r w:rsidRPr="00D62B66">
              <w:rPr>
                <w:color w:val="231F20"/>
                <w:spacing w:val="-6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шликерного</w:t>
            </w:r>
            <w:r w:rsidRPr="00D62B66">
              <w:rPr>
                <w:color w:val="231F20"/>
                <w:spacing w:val="-5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литья;</w:t>
            </w:r>
          </w:p>
          <w:p w:rsidR="00C72362" w:rsidRPr="00D62B66" w:rsidRDefault="00C72362" w:rsidP="001061B7">
            <w:pPr>
              <w:pStyle w:val="TableParagraph"/>
              <w:tabs>
                <w:tab w:val="left" w:pos="263"/>
              </w:tabs>
              <w:ind w:left="262"/>
              <w:rPr>
                <w:sz w:val="20"/>
                <w:szCs w:val="20"/>
              </w:rPr>
            </w:pPr>
            <w:r w:rsidRPr="00D62B66">
              <w:rPr>
                <w:color w:val="231F20"/>
                <w:spacing w:val="-1"/>
                <w:sz w:val="20"/>
                <w:szCs w:val="20"/>
              </w:rPr>
              <w:t>добавки</w:t>
            </w:r>
            <w:r w:rsidRPr="00D62B66">
              <w:rPr>
                <w:color w:val="231F20"/>
                <w:spacing w:val="-9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pacing w:val="-1"/>
                <w:sz w:val="20"/>
                <w:szCs w:val="20"/>
              </w:rPr>
              <w:t>для</w:t>
            </w:r>
            <w:r w:rsidRPr="00D62B66">
              <w:rPr>
                <w:color w:val="231F20"/>
                <w:spacing w:val="-9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pacing w:val="-1"/>
                <w:sz w:val="20"/>
                <w:szCs w:val="20"/>
              </w:rPr>
              <w:t>огнестойких</w:t>
            </w:r>
            <w:r w:rsidRPr="00D62B66">
              <w:rPr>
                <w:color w:val="231F20"/>
                <w:spacing w:val="-8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pacing w:val="-1"/>
                <w:sz w:val="20"/>
                <w:szCs w:val="20"/>
              </w:rPr>
              <w:t>штукатурок;</w:t>
            </w:r>
          </w:p>
          <w:p w:rsidR="00C72362" w:rsidRPr="00D62B66" w:rsidRDefault="00C72362" w:rsidP="001061B7">
            <w:pPr>
              <w:pStyle w:val="TableParagraph"/>
              <w:tabs>
                <w:tab w:val="left" w:pos="263"/>
              </w:tabs>
              <w:ind w:left="262"/>
              <w:rPr>
                <w:sz w:val="20"/>
                <w:szCs w:val="20"/>
              </w:rPr>
            </w:pPr>
            <w:r w:rsidRPr="00D62B66">
              <w:rPr>
                <w:color w:val="231F20"/>
                <w:sz w:val="20"/>
                <w:szCs w:val="20"/>
              </w:rPr>
              <w:t>сырье</w:t>
            </w:r>
            <w:r w:rsidRPr="00D62B66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для</w:t>
            </w:r>
            <w:r w:rsidRPr="00D62B66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производства</w:t>
            </w:r>
            <w:r w:rsidRPr="00D62B66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D62B66">
              <w:rPr>
                <w:color w:val="231F20"/>
                <w:sz w:val="20"/>
                <w:szCs w:val="20"/>
              </w:rPr>
              <w:t>пигментов</w:t>
            </w:r>
          </w:p>
        </w:tc>
      </w:tr>
    </w:tbl>
    <w:p w:rsidR="00C72362" w:rsidRDefault="00C72362" w:rsidP="00C255DC">
      <w:pPr>
        <w:pStyle w:val="Style74"/>
        <w:widowControl/>
        <w:jc w:val="both"/>
        <w:rPr>
          <w:rStyle w:val="FontStyle238"/>
          <w:rFonts w:ascii="Times New Roman" w:hAnsi="Times New Roman" w:cs="Times New Roman"/>
        </w:rPr>
      </w:pPr>
    </w:p>
    <w:p w:rsidR="00C72362" w:rsidRPr="009A3CAE" w:rsidRDefault="005C7360" w:rsidP="00C255DC">
      <w:pPr>
        <w:jc w:val="center"/>
        <w:rPr>
          <w:rStyle w:val="FontStyle238"/>
          <w:rFonts w:ascii="Times New Roman" w:eastAsiaTheme="minorEastAsia" w:hAnsi="Times New Roman" w:cs="Times New Roman"/>
          <w:sz w:val="24"/>
          <w:szCs w:val="24"/>
        </w:rPr>
      </w:pPr>
      <w:r w:rsidRPr="009A3CAE">
        <w:rPr>
          <w:rStyle w:val="FontStyle238"/>
          <w:rFonts w:ascii="Times New Roman" w:eastAsiaTheme="minorEastAsia" w:hAnsi="Times New Roman" w:cs="Times New Roman"/>
          <w:sz w:val="24"/>
          <w:szCs w:val="24"/>
        </w:rPr>
        <w:t>Таблиц</w:t>
      </w:r>
      <w:r w:rsidR="00C72362" w:rsidRPr="009A3CAE">
        <w:rPr>
          <w:rStyle w:val="FontStyle238"/>
          <w:rFonts w:ascii="Times New Roman" w:eastAsiaTheme="minorEastAsia" w:hAnsi="Times New Roman" w:cs="Times New Roman"/>
          <w:sz w:val="24"/>
          <w:szCs w:val="24"/>
        </w:rPr>
        <w:t>а Б.3 — Группа: отходы на химической основе</w:t>
      </w:r>
    </w:p>
    <w:p w:rsidR="00C72362" w:rsidRPr="009A3CAE" w:rsidRDefault="00C72362" w:rsidP="00725D52">
      <w:pPr>
        <w:pStyle w:val="Style74"/>
        <w:widowControl/>
        <w:ind w:firstLine="567"/>
        <w:jc w:val="both"/>
        <w:rPr>
          <w:rStyle w:val="FontStyle238"/>
          <w:rFonts w:ascii="Times New Roman" w:hAnsi="Times New Roman" w:cs="Times New Roman"/>
        </w:rPr>
      </w:pPr>
    </w:p>
    <w:tbl>
      <w:tblPr>
        <w:tblStyle w:val="TableNormal"/>
        <w:tblW w:w="9627" w:type="dxa"/>
        <w:tblInd w:w="12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83"/>
        <w:gridCol w:w="4274"/>
        <w:gridCol w:w="3170"/>
      </w:tblGrid>
      <w:tr w:rsidR="00D62B66" w:rsidTr="009A3CAE">
        <w:trPr>
          <w:trHeight w:val="515"/>
        </w:trPr>
        <w:tc>
          <w:tcPr>
            <w:tcW w:w="2183" w:type="dxa"/>
            <w:tcBorders>
              <w:bottom w:val="double" w:sz="4" w:space="0" w:color="231F20"/>
            </w:tcBorders>
          </w:tcPr>
          <w:p w:rsidR="00C72362" w:rsidRPr="005C7360" w:rsidRDefault="00C72362" w:rsidP="001061B7">
            <w:pPr>
              <w:pStyle w:val="TableParagraph"/>
              <w:ind w:left="27"/>
              <w:jc w:val="center"/>
              <w:rPr>
                <w:sz w:val="20"/>
                <w:szCs w:val="20"/>
              </w:rPr>
            </w:pPr>
            <w:r w:rsidRPr="005C7360">
              <w:rPr>
                <w:color w:val="231F20"/>
                <w:sz w:val="20"/>
                <w:szCs w:val="20"/>
              </w:rPr>
              <w:t>Подгруппы</w:t>
            </w:r>
          </w:p>
        </w:tc>
        <w:tc>
          <w:tcPr>
            <w:tcW w:w="4274" w:type="dxa"/>
            <w:tcBorders>
              <w:bottom w:val="double" w:sz="4" w:space="0" w:color="231F20"/>
            </w:tcBorders>
          </w:tcPr>
          <w:p w:rsidR="00C72362" w:rsidRPr="005C7360" w:rsidRDefault="00C72362" w:rsidP="001061B7">
            <w:pPr>
              <w:pStyle w:val="TableParagraph"/>
              <w:ind w:left="98" w:right="89"/>
              <w:jc w:val="center"/>
              <w:rPr>
                <w:sz w:val="20"/>
                <w:szCs w:val="20"/>
              </w:rPr>
            </w:pPr>
            <w:r w:rsidRPr="005C7360">
              <w:rPr>
                <w:color w:val="231F20"/>
                <w:spacing w:val="-1"/>
                <w:sz w:val="20"/>
                <w:szCs w:val="20"/>
              </w:rPr>
              <w:t>Наименование</w:t>
            </w:r>
            <w:r w:rsidRPr="005C7360">
              <w:rPr>
                <w:color w:val="231F20"/>
                <w:spacing w:val="-8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pacing w:val="-1"/>
                <w:sz w:val="20"/>
                <w:szCs w:val="20"/>
              </w:rPr>
              <w:t>(перечень)</w:t>
            </w:r>
            <w:r w:rsidRPr="005C7360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позиций</w:t>
            </w:r>
            <w:r w:rsidRPr="005C7360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отходов</w:t>
            </w:r>
          </w:p>
        </w:tc>
        <w:tc>
          <w:tcPr>
            <w:tcW w:w="3170" w:type="dxa"/>
            <w:tcBorders>
              <w:bottom w:val="double" w:sz="4" w:space="0" w:color="231F20"/>
            </w:tcBorders>
          </w:tcPr>
          <w:p w:rsidR="00C72362" w:rsidRPr="005C7360" w:rsidRDefault="00C72362" w:rsidP="001061B7">
            <w:pPr>
              <w:pStyle w:val="TableParagraph"/>
              <w:spacing w:before="77" w:line="254" w:lineRule="auto"/>
              <w:ind w:left="114" w:right="94" w:hanging="23"/>
              <w:jc w:val="center"/>
              <w:rPr>
                <w:sz w:val="20"/>
                <w:szCs w:val="20"/>
              </w:rPr>
            </w:pPr>
            <w:r w:rsidRPr="005C7360">
              <w:rPr>
                <w:color w:val="231F20"/>
                <w:sz w:val="20"/>
                <w:szCs w:val="20"/>
              </w:rPr>
              <w:t>Приоритетные направления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pacing w:val="-2"/>
                <w:sz w:val="20"/>
                <w:szCs w:val="20"/>
              </w:rPr>
              <w:t>использования</w:t>
            </w:r>
            <w:r w:rsidRPr="005C7360">
              <w:rPr>
                <w:color w:val="231F20"/>
                <w:spacing w:val="-5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pacing w:val="-1"/>
                <w:sz w:val="20"/>
                <w:szCs w:val="20"/>
              </w:rPr>
              <w:t>(продукты</w:t>
            </w:r>
            <w:r w:rsidRPr="005C7360">
              <w:rPr>
                <w:color w:val="231F20"/>
                <w:spacing w:val="-4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pacing w:val="-1"/>
                <w:sz w:val="20"/>
                <w:szCs w:val="20"/>
              </w:rPr>
              <w:t>переработки)</w:t>
            </w:r>
          </w:p>
        </w:tc>
      </w:tr>
      <w:tr w:rsidR="00D62B66" w:rsidTr="009A3CAE">
        <w:trPr>
          <w:trHeight w:val="553"/>
        </w:trPr>
        <w:tc>
          <w:tcPr>
            <w:tcW w:w="2183" w:type="dxa"/>
            <w:tcBorders>
              <w:top w:val="double" w:sz="4" w:space="0" w:color="231F20"/>
            </w:tcBorders>
          </w:tcPr>
          <w:p w:rsidR="00C72362" w:rsidRPr="005C7360" w:rsidRDefault="00C72362" w:rsidP="003913DD">
            <w:pPr>
              <w:pStyle w:val="TableParagraph"/>
              <w:spacing w:before="63" w:line="254" w:lineRule="auto"/>
              <w:ind w:left="113" w:right="182"/>
              <w:rPr>
                <w:sz w:val="20"/>
                <w:szCs w:val="20"/>
              </w:rPr>
            </w:pPr>
            <w:r w:rsidRPr="005C7360">
              <w:rPr>
                <w:color w:val="231F20"/>
                <w:spacing w:val="-1"/>
                <w:sz w:val="20"/>
                <w:szCs w:val="20"/>
              </w:rPr>
              <w:t>Отходы асфальтовых,</w:t>
            </w:r>
            <w:r w:rsidRPr="005C7360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дегтевых</w:t>
            </w:r>
            <w:r w:rsidRPr="005C7360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бетонов</w:t>
            </w:r>
          </w:p>
        </w:tc>
        <w:tc>
          <w:tcPr>
            <w:tcW w:w="4274" w:type="dxa"/>
            <w:tcBorders>
              <w:top w:val="double" w:sz="4" w:space="0" w:color="231F20"/>
            </w:tcBorders>
          </w:tcPr>
          <w:p w:rsidR="00C72362" w:rsidRPr="005C7360" w:rsidRDefault="00C72362" w:rsidP="003913D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170" w:type="dxa"/>
            <w:tcBorders>
              <w:top w:val="double" w:sz="4" w:space="0" w:color="231F20"/>
            </w:tcBorders>
          </w:tcPr>
          <w:p w:rsidR="00C72362" w:rsidRPr="005C7360" w:rsidRDefault="00C72362" w:rsidP="003913DD">
            <w:pPr>
              <w:pStyle w:val="TableParagraph"/>
              <w:tabs>
                <w:tab w:val="left" w:pos="2041"/>
              </w:tabs>
              <w:spacing w:before="63" w:line="254" w:lineRule="auto"/>
              <w:ind w:left="114" w:right="100"/>
              <w:rPr>
                <w:sz w:val="20"/>
                <w:szCs w:val="20"/>
              </w:rPr>
            </w:pPr>
            <w:r w:rsidRPr="005C7360">
              <w:rPr>
                <w:color w:val="231F20"/>
                <w:sz w:val="20"/>
                <w:szCs w:val="20"/>
              </w:rPr>
              <w:t>-</w:t>
            </w:r>
            <w:r w:rsidRPr="005C7360">
              <w:rPr>
                <w:color w:val="231F20"/>
                <w:spacing w:val="35"/>
                <w:sz w:val="20"/>
                <w:szCs w:val="20"/>
              </w:rPr>
              <w:t xml:space="preserve"> </w:t>
            </w:r>
            <w:r w:rsidR="00D62B66">
              <w:rPr>
                <w:color w:val="231F20"/>
                <w:sz w:val="20"/>
                <w:szCs w:val="20"/>
              </w:rPr>
              <w:t xml:space="preserve">Восстановленный </w:t>
            </w:r>
            <w:r w:rsidRPr="005C7360">
              <w:rPr>
                <w:color w:val="231F20"/>
                <w:spacing w:val="-1"/>
                <w:sz w:val="20"/>
                <w:szCs w:val="20"/>
              </w:rPr>
              <w:t>(вторичный)</w:t>
            </w:r>
            <w:r w:rsidRPr="005C7360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асфальтобетон</w:t>
            </w:r>
          </w:p>
        </w:tc>
      </w:tr>
      <w:tr w:rsidR="00C72362" w:rsidRPr="005C7360" w:rsidTr="00C255DC">
        <w:trPr>
          <w:trHeight w:val="1166"/>
        </w:trPr>
        <w:tc>
          <w:tcPr>
            <w:tcW w:w="2183" w:type="dxa"/>
          </w:tcPr>
          <w:p w:rsidR="00C72362" w:rsidRPr="005C7360" w:rsidRDefault="00C72362" w:rsidP="003913DD">
            <w:pPr>
              <w:pStyle w:val="TableParagraph"/>
              <w:spacing w:before="73" w:line="254" w:lineRule="auto"/>
              <w:ind w:left="113" w:right="100"/>
              <w:jc w:val="both"/>
              <w:rPr>
                <w:sz w:val="20"/>
                <w:szCs w:val="20"/>
              </w:rPr>
            </w:pPr>
            <w:r w:rsidRPr="005C7360">
              <w:rPr>
                <w:color w:val="231F20"/>
                <w:sz w:val="20"/>
                <w:szCs w:val="20"/>
              </w:rPr>
              <w:t>Отходы рулонных кро-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вельных и гидроизоля-</w:t>
            </w:r>
            <w:r w:rsidRPr="005C7360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ционных</w:t>
            </w:r>
            <w:r w:rsidRPr="005C7360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материалов</w:t>
            </w:r>
          </w:p>
        </w:tc>
        <w:tc>
          <w:tcPr>
            <w:tcW w:w="4274" w:type="dxa"/>
          </w:tcPr>
          <w:p w:rsidR="00C72362" w:rsidRPr="005C7360" w:rsidRDefault="00C72362" w:rsidP="003913DD">
            <w:pPr>
              <w:pStyle w:val="TableParagraph"/>
              <w:spacing w:before="73" w:line="254" w:lineRule="auto"/>
              <w:ind w:left="113" w:right="99"/>
              <w:jc w:val="both"/>
              <w:rPr>
                <w:sz w:val="20"/>
                <w:szCs w:val="20"/>
              </w:rPr>
            </w:pPr>
            <w:r w:rsidRPr="005C7360">
              <w:rPr>
                <w:color w:val="231F20"/>
                <w:sz w:val="20"/>
                <w:szCs w:val="20"/>
              </w:rPr>
              <w:t>Битумные,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дегтевые,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дегтебитумные,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битумо-</w:t>
            </w:r>
            <w:r w:rsidRPr="005C7360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полимерные, резино-дегтевые и битумные без-</w:t>
            </w:r>
            <w:r w:rsidRPr="005C7360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основные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материалы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(изол)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и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материалы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на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основе</w:t>
            </w:r>
            <w:r w:rsidRPr="005C7360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картона</w:t>
            </w:r>
            <w:r w:rsidRPr="005C7360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(рубероид,</w:t>
            </w:r>
            <w:r w:rsidRPr="005C7360">
              <w:rPr>
                <w:color w:val="231F20"/>
                <w:spacing w:val="-9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пергамин,</w:t>
            </w:r>
            <w:r w:rsidRPr="005C7360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толь),</w:t>
            </w:r>
            <w:r w:rsidRPr="005C7360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сте-</w:t>
            </w:r>
            <w:r w:rsidRPr="005C7360">
              <w:rPr>
                <w:color w:val="231F20"/>
                <w:spacing w:val="-46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w w:val="95"/>
                <w:sz w:val="20"/>
                <w:szCs w:val="20"/>
              </w:rPr>
              <w:t>клооснове (стеклорубероид), асбестовой бумаге</w:t>
            </w:r>
            <w:r w:rsidRPr="005C7360">
              <w:rPr>
                <w:color w:val="231F20"/>
                <w:spacing w:val="1"/>
                <w:w w:val="95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(гидроизол)</w:t>
            </w:r>
          </w:p>
        </w:tc>
        <w:tc>
          <w:tcPr>
            <w:tcW w:w="3170" w:type="dxa"/>
          </w:tcPr>
          <w:p w:rsidR="00C72362" w:rsidRPr="005C7360" w:rsidRDefault="00C72362" w:rsidP="003913DD">
            <w:pPr>
              <w:pStyle w:val="TableParagraph"/>
              <w:spacing w:before="73" w:line="254" w:lineRule="auto"/>
              <w:ind w:left="114" w:right="100"/>
              <w:jc w:val="both"/>
              <w:rPr>
                <w:sz w:val="20"/>
                <w:szCs w:val="20"/>
              </w:rPr>
            </w:pPr>
            <w:r w:rsidRPr="005C7360">
              <w:rPr>
                <w:color w:val="231F20"/>
                <w:sz w:val="20"/>
                <w:szCs w:val="20"/>
              </w:rPr>
              <w:t>- Тонкодисперсионные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порошки</w:t>
            </w:r>
            <w:r w:rsidRPr="005C7360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для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производства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добавок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в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ас-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фальтобетонные смеси</w:t>
            </w:r>
          </w:p>
        </w:tc>
      </w:tr>
      <w:tr w:rsidR="00C72362" w:rsidRPr="005C7360" w:rsidTr="00C72362">
        <w:trPr>
          <w:trHeight w:val="563"/>
        </w:trPr>
        <w:tc>
          <w:tcPr>
            <w:tcW w:w="2183" w:type="dxa"/>
            <w:vMerge w:val="restart"/>
          </w:tcPr>
          <w:p w:rsidR="00C72362" w:rsidRPr="005C7360" w:rsidRDefault="00C72362" w:rsidP="003913DD">
            <w:pPr>
              <w:pStyle w:val="TableParagraph"/>
              <w:spacing w:before="73" w:line="254" w:lineRule="auto"/>
              <w:ind w:left="113" w:right="477"/>
              <w:rPr>
                <w:sz w:val="20"/>
                <w:szCs w:val="20"/>
              </w:rPr>
            </w:pPr>
            <w:r w:rsidRPr="005C7360">
              <w:rPr>
                <w:color w:val="231F20"/>
                <w:spacing w:val="-1"/>
                <w:sz w:val="20"/>
                <w:szCs w:val="20"/>
              </w:rPr>
              <w:t>Отходы пластмасс</w:t>
            </w:r>
            <w:r w:rsidRPr="005C7360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и полимеров</w:t>
            </w:r>
          </w:p>
        </w:tc>
        <w:tc>
          <w:tcPr>
            <w:tcW w:w="4274" w:type="dxa"/>
          </w:tcPr>
          <w:p w:rsidR="00C72362" w:rsidRPr="005C7360" w:rsidRDefault="00C72362" w:rsidP="003913DD">
            <w:pPr>
              <w:pStyle w:val="TableParagraph"/>
              <w:spacing w:before="73" w:line="254" w:lineRule="auto"/>
              <w:ind w:left="113" w:right="100"/>
              <w:rPr>
                <w:sz w:val="20"/>
                <w:szCs w:val="20"/>
              </w:rPr>
            </w:pPr>
            <w:r w:rsidRPr="005C7360">
              <w:rPr>
                <w:color w:val="231F20"/>
                <w:sz w:val="20"/>
                <w:szCs w:val="20"/>
              </w:rPr>
              <w:t>Позиция:</w:t>
            </w:r>
            <w:r w:rsidRPr="005C7360">
              <w:rPr>
                <w:color w:val="231F20"/>
                <w:spacing w:val="-7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отходы</w:t>
            </w:r>
            <w:r w:rsidRPr="005C7360">
              <w:rPr>
                <w:color w:val="231F20"/>
                <w:spacing w:val="-6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линолеумов,</w:t>
            </w:r>
            <w:r w:rsidRPr="005C7360">
              <w:rPr>
                <w:color w:val="231F20"/>
                <w:spacing w:val="-6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полимерных</w:t>
            </w:r>
            <w:r w:rsidRPr="005C7360">
              <w:rPr>
                <w:color w:val="231F20"/>
                <w:spacing w:val="-6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пли-</w:t>
            </w:r>
            <w:r w:rsidRPr="005C7360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ток</w:t>
            </w:r>
          </w:p>
        </w:tc>
        <w:tc>
          <w:tcPr>
            <w:tcW w:w="3170" w:type="dxa"/>
            <w:vMerge w:val="restart"/>
          </w:tcPr>
          <w:p w:rsidR="00C72362" w:rsidRPr="005C7360" w:rsidRDefault="00C72362" w:rsidP="003913DD">
            <w:pPr>
              <w:pStyle w:val="TableParagraph"/>
              <w:spacing w:before="73" w:line="254" w:lineRule="auto"/>
              <w:ind w:left="114" w:right="92"/>
              <w:rPr>
                <w:sz w:val="20"/>
                <w:szCs w:val="20"/>
              </w:rPr>
            </w:pPr>
            <w:r w:rsidRPr="005C7360">
              <w:rPr>
                <w:color w:val="231F20"/>
                <w:sz w:val="20"/>
                <w:szCs w:val="20"/>
              </w:rPr>
              <w:t>-</w:t>
            </w:r>
            <w:r w:rsidRPr="005C7360">
              <w:rPr>
                <w:color w:val="231F20"/>
                <w:spacing w:val="28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Добавки</w:t>
            </w:r>
            <w:r w:rsidRPr="005C7360">
              <w:rPr>
                <w:color w:val="231F20"/>
                <w:spacing w:val="3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для</w:t>
            </w:r>
            <w:r w:rsidRPr="005C7360">
              <w:rPr>
                <w:color w:val="231F20"/>
                <w:spacing w:val="32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производства</w:t>
            </w:r>
            <w:r w:rsidRPr="005C7360">
              <w:rPr>
                <w:color w:val="231F20"/>
                <w:spacing w:val="32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дре-</w:t>
            </w:r>
            <w:r w:rsidRPr="005C7360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весных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пластиков</w:t>
            </w:r>
          </w:p>
        </w:tc>
      </w:tr>
      <w:tr w:rsidR="00C72362" w:rsidRPr="005C7360" w:rsidTr="00C72362">
        <w:trPr>
          <w:trHeight w:val="563"/>
        </w:trPr>
        <w:tc>
          <w:tcPr>
            <w:tcW w:w="2183" w:type="dxa"/>
            <w:vMerge/>
            <w:tcBorders>
              <w:top w:val="nil"/>
            </w:tcBorders>
          </w:tcPr>
          <w:p w:rsidR="00C72362" w:rsidRPr="009B147E" w:rsidRDefault="00C72362" w:rsidP="003913D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274" w:type="dxa"/>
          </w:tcPr>
          <w:p w:rsidR="00C72362" w:rsidRPr="005C7360" w:rsidRDefault="00C72362" w:rsidP="003913DD">
            <w:pPr>
              <w:pStyle w:val="TableParagraph"/>
              <w:spacing w:before="73" w:line="254" w:lineRule="auto"/>
              <w:ind w:left="113" w:right="101"/>
              <w:rPr>
                <w:sz w:val="20"/>
                <w:szCs w:val="20"/>
              </w:rPr>
            </w:pPr>
            <w:r w:rsidRPr="005C7360">
              <w:rPr>
                <w:color w:val="231F20"/>
                <w:spacing w:val="-1"/>
                <w:sz w:val="20"/>
                <w:szCs w:val="20"/>
              </w:rPr>
              <w:t>Позиция:</w:t>
            </w:r>
            <w:r w:rsidRPr="005C7360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pacing w:val="-1"/>
                <w:sz w:val="20"/>
                <w:szCs w:val="20"/>
              </w:rPr>
              <w:t>отходы</w:t>
            </w:r>
            <w:r w:rsidRPr="005C7360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pacing w:val="-1"/>
                <w:sz w:val="20"/>
                <w:szCs w:val="20"/>
              </w:rPr>
              <w:t>полимерных</w:t>
            </w:r>
            <w:r w:rsidRPr="005C7360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кровельных</w:t>
            </w:r>
            <w:r w:rsidRPr="005C7360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мате-</w:t>
            </w:r>
            <w:r w:rsidRPr="005C7360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риалов</w:t>
            </w:r>
          </w:p>
        </w:tc>
        <w:tc>
          <w:tcPr>
            <w:tcW w:w="3170" w:type="dxa"/>
            <w:vMerge/>
            <w:tcBorders>
              <w:top w:val="nil"/>
            </w:tcBorders>
          </w:tcPr>
          <w:p w:rsidR="00C72362" w:rsidRPr="009B147E" w:rsidRDefault="00C72362" w:rsidP="003913DD">
            <w:pPr>
              <w:rPr>
                <w:sz w:val="20"/>
                <w:szCs w:val="20"/>
                <w:lang w:val="ru-RU"/>
              </w:rPr>
            </w:pPr>
          </w:p>
        </w:tc>
      </w:tr>
      <w:tr w:rsidR="00C72362" w:rsidRPr="005C7360" w:rsidTr="00C72362">
        <w:trPr>
          <w:trHeight w:val="563"/>
        </w:trPr>
        <w:tc>
          <w:tcPr>
            <w:tcW w:w="2183" w:type="dxa"/>
            <w:vMerge/>
            <w:tcBorders>
              <w:top w:val="nil"/>
            </w:tcBorders>
          </w:tcPr>
          <w:p w:rsidR="00C72362" w:rsidRPr="009B147E" w:rsidRDefault="00C72362" w:rsidP="003913D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274" w:type="dxa"/>
          </w:tcPr>
          <w:p w:rsidR="00C72362" w:rsidRPr="005C7360" w:rsidRDefault="00C72362" w:rsidP="003913DD">
            <w:pPr>
              <w:pStyle w:val="TableParagraph"/>
              <w:spacing w:before="73" w:line="254" w:lineRule="auto"/>
              <w:ind w:left="113" w:right="100"/>
              <w:rPr>
                <w:sz w:val="20"/>
                <w:szCs w:val="20"/>
              </w:rPr>
            </w:pPr>
            <w:r w:rsidRPr="005C7360">
              <w:rPr>
                <w:color w:val="231F20"/>
                <w:sz w:val="20"/>
                <w:szCs w:val="20"/>
              </w:rPr>
              <w:t>Позиция:</w:t>
            </w:r>
            <w:r w:rsidRPr="005C7360">
              <w:rPr>
                <w:color w:val="231F20"/>
                <w:spacing w:val="9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отходы</w:t>
            </w:r>
            <w:r w:rsidRPr="005C7360">
              <w:rPr>
                <w:color w:val="231F20"/>
                <w:spacing w:val="9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пенопластов</w:t>
            </w:r>
            <w:r w:rsidRPr="005C7360">
              <w:rPr>
                <w:color w:val="231F20"/>
                <w:spacing w:val="9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и</w:t>
            </w:r>
            <w:r w:rsidRPr="005C7360">
              <w:rPr>
                <w:color w:val="231F20"/>
                <w:spacing w:val="9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поропластов</w:t>
            </w:r>
            <w:r w:rsidRPr="005C7360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(полистирольных,</w:t>
            </w:r>
            <w:r w:rsidRPr="005C7360"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полиуретановых)</w:t>
            </w:r>
          </w:p>
        </w:tc>
        <w:tc>
          <w:tcPr>
            <w:tcW w:w="3170" w:type="dxa"/>
          </w:tcPr>
          <w:p w:rsidR="00C72362" w:rsidRPr="005C7360" w:rsidRDefault="00C72362" w:rsidP="003913DD">
            <w:pPr>
              <w:pStyle w:val="TableParagraph"/>
              <w:spacing w:before="73" w:line="254" w:lineRule="auto"/>
              <w:ind w:left="114" w:right="94"/>
              <w:rPr>
                <w:sz w:val="20"/>
                <w:szCs w:val="20"/>
              </w:rPr>
            </w:pPr>
            <w:r w:rsidRPr="005C7360">
              <w:rPr>
                <w:color w:val="231F20"/>
                <w:sz w:val="20"/>
                <w:szCs w:val="20"/>
              </w:rPr>
              <w:t>-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Наполнители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для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производства</w:t>
            </w:r>
            <w:r w:rsidRPr="005C7360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стеновых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блоков</w:t>
            </w:r>
          </w:p>
        </w:tc>
      </w:tr>
      <w:tr w:rsidR="00C72362" w:rsidRPr="005C7360" w:rsidTr="00C72362">
        <w:trPr>
          <w:trHeight w:val="563"/>
        </w:trPr>
        <w:tc>
          <w:tcPr>
            <w:tcW w:w="2183" w:type="dxa"/>
            <w:vMerge w:val="restart"/>
          </w:tcPr>
          <w:p w:rsidR="00C72362" w:rsidRPr="005C7360" w:rsidRDefault="00C72362" w:rsidP="003913DD">
            <w:pPr>
              <w:pStyle w:val="TableParagraph"/>
              <w:spacing w:before="73" w:line="254" w:lineRule="auto"/>
              <w:ind w:left="113" w:right="477"/>
              <w:rPr>
                <w:sz w:val="20"/>
                <w:szCs w:val="20"/>
              </w:rPr>
            </w:pPr>
            <w:r w:rsidRPr="005C7360">
              <w:rPr>
                <w:color w:val="231F20"/>
                <w:spacing w:val="-1"/>
                <w:sz w:val="20"/>
                <w:szCs w:val="20"/>
              </w:rPr>
              <w:t>Отходы пластмасс</w:t>
            </w:r>
            <w:r w:rsidRPr="005C7360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и полимеров</w:t>
            </w:r>
          </w:p>
        </w:tc>
        <w:tc>
          <w:tcPr>
            <w:tcW w:w="4274" w:type="dxa"/>
          </w:tcPr>
          <w:p w:rsidR="00C72362" w:rsidRPr="005C7360" w:rsidRDefault="00C72362" w:rsidP="003913DD">
            <w:pPr>
              <w:pStyle w:val="TableParagraph"/>
              <w:spacing w:before="73" w:line="254" w:lineRule="auto"/>
              <w:ind w:left="113" w:right="99"/>
              <w:rPr>
                <w:sz w:val="20"/>
                <w:szCs w:val="20"/>
              </w:rPr>
            </w:pPr>
            <w:r w:rsidRPr="005C7360">
              <w:rPr>
                <w:color w:val="231F20"/>
                <w:spacing w:val="-1"/>
                <w:sz w:val="20"/>
                <w:szCs w:val="20"/>
              </w:rPr>
              <w:t>Позиция:</w:t>
            </w:r>
            <w:r w:rsidRPr="005C7360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pacing w:val="-1"/>
                <w:sz w:val="20"/>
                <w:szCs w:val="20"/>
              </w:rPr>
              <w:t>пластмассовые</w:t>
            </w:r>
            <w:r w:rsidRPr="005C7360">
              <w:rPr>
                <w:color w:val="231F20"/>
                <w:spacing w:val="-9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pacing w:val="-1"/>
                <w:sz w:val="20"/>
                <w:szCs w:val="20"/>
              </w:rPr>
              <w:t>трубы</w:t>
            </w:r>
            <w:r w:rsidRPr="005C7360">
              <w:rPr>
                <w:color w:val="231F20"/>
                <w:spacing w:val="-9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pacing w:val="-1"/>
                <w:sz w:val="20"/>
                <w:szCs w:val="20"/>
              </w:rPr>
              <w:t>водоснабжения,</w:t>
            </w:r>
            <w:r w:rsidRPr="005C7360">
              <w:rPr>
                <w:color w:val="231F20"/>
                <w:spacing w:val="-44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канализации</w:t>
            </w:r>
            <w:r w:rsidRPr="005C7360"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и электропроводки</w:t>
            </w:r>
          </w:p>
        </w:tc>
        <w:tc>
          <w:tcPr>
            <w:tcW w:w="3170" w:type="dxa"/>
            <w:vMerge w:val="restart"/>
          </w:tcPr>
          <w:p w:rsidR="00C72362" w:rsidRPr="005C7360" w:rsidRDefault="00C72362" w:rsidP="003913DD">
            <w:pPr>
              <w:pStyle w:val="TableParagraph"/>
              <w:spacing w:before="73" w:line="254" w:lineRule="auto"/>
              <w:ind w:left="114" w:right="100"/>
              <w:jc w:val="both"/>
              <w:rPr>
                <w:sz w:val="20"/>
                <w:szCs w:val="20"/>
              </w:rPr>
            </w:pPr>
            <w:r w:rsidRPr="005C7360">
              <w:rPr>
                <w:color w:val="231F20"/>
                <w:sz w:val="20"/>
                <w:szCs w:val="20"/>
              </w:rPr>
              <w:t>- Тонкодисперсионные</w:t>
            </w:r>
            <w:r w:rsidRPr="005C7360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порошки</w:t>
            </w:r>
            <w:r w:rsidRPr="005C7360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для</w:t>
            </w:r>
            <w:r w:rsidRPr="005C7360">
              <w:rPr>
                <w:color w:val="231F20"/>
                <w:spacing w:val="-6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производства</w:t>
            </w:r>
            <w:r w:rsidRPr="005C7360">
              <w:rPr>
                <w:color w:val="231F20"/>
                <w:spacing w:val="-5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вторичной</w:t>
            </w:r>
            <w:r w:rsidRPr="005C7360">
              <w:rPr>
                <w:color w:val="231F20"/>
                <w:spacing w:val="-5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поли-</w:t>
            </w:r>
            <w:r w:rsidRPr="005C7360">
              <w:rPr>
                <w:color w:val="231F20"/>
                <w:spacing w:val="-46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мерной продукции</w:t>
            </w:r>
          </w:p>
        </w:tc>
      </w:tr>
      <w:tr w:rsidR="00C72362" w:rsidRPr="005C7360" w:rsidTr="00C72362">
        <w:trPr>
          <w:trHeight w:val="347"/>
        </w:trPr>
        <w:tc>
          <w:tcPr>
            <w:tcW w:w="2183" w:type="dxa"/>
            <w:vMerge/>
            <w:tcBorders>
              <w:top w:val="nil"/>
            </w:tcBorders>
          </w:tcPr>
          <w:p w:rsidR="00C72362" w:rsidRPr="009B147E" w:rsidRDefault="00C72362" w:rsidP="003913D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274" w:type="dxa"/>
          </w:tcPr>
          <w:p w:rsidR="00C72362" w:rsidRPr="005C7360" w:rsidRDefault="00C72362" w:rsidP="003913DD">
            <w:pPr>
              <w:pStyle w:val="TableParagraph"/>
              <w:spacing w:before="73"/>
              <w:ind w:left="98" w:right="179"/>
              <w:jc w:val="center"/>
              <w:rPr>
                <w:sz w:val="20"/>
                <w:szCs w:val="20"/>
              </w:rPr>
            </w:pPr>
            <w:r w:rsidRPr="005C7360">
              <w:rPr>
                <w:color w:val="231F20"/>
                <w:sz w:val="20"/>
                <w:szCs w:val="20"/>
              </w:rPr>
              <w:t>Позиция:</w:t>
            </w:r>
            <w:r w:rsidRPr="005C7360">
              <w:rPr>
                <w:color w:val="231F20"/>
                <w:spacing w:val="-5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поручни</w:t>
            </w:r>
            <w:r w:rsidRPr="005C7360">
              <w:rPr>
                <w:color w:val="231F20"/>
                <w:spacing w:val="-4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перил</w:t>
            </w:r>
            <w:r w:rsidRPr="005C7360">
              <w:rPr>
                <w:color w:val="231F20"/>
                <w:spacing w:val="-5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и</w:t>
            </w:r>
            <w:r w:rsidRPr="005C7360">
              <w:rPr>
                <w:color w:val="231F20"/>
                <w:spacing w:val="-4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лестничных</w:t>
            </w:r>
            <w:r w:rsidRPr="005C7360">
              <w:rPr>
                <w:color w:val="231F20"/>
                <w:spacing w:val="-4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маршей</w:t>
            </w:r>
          </w:p>
        </w:tc>
        <w:tc>
          <w:tcPr>
            <w:tcW w:w="3170" w:type="dxa"/>
            <w:vMerge/>
            <w:tcBorders>
              <w:top w:val="nil"/>
            </w:tcBorders>
          </w:tcPr>
          <w:p w:rsidR="00C72362" w:rsidRPr="009B147E" w:rsidRDefault="00C72362" w:rsidP="003913DD">
            <w:pPr>
              <w:rPr>
                <w:sz w:val="20"/>
                <w:szCs w:val="20"/>
                <w:lang w:val="ru-RU"/>
              </w:rPr>
            </w:pPr>
          </w:p>
        </w:tc>
      </w:tr>
      <w:tr w:rsidR="00C72362" w:rsidRPr="005C7360" w:rsidTr="00C72362">
        <w:trPr>
          <w:trHeight w:val="563"/>
        </w:trPr>
        <w:tc>
          <w:tcPr>
            <w:tcW w:w="2183" w:type="dxa"/>
            <w:vMerge/>
            <w:tcBorders>
              <w:top w:val="nil"/>
            </w:tcBorders>
          </w:tcPr>
          <w:p w:rsidR="00C72362" w:rsidRPr="009B147E" w:rsidRDefault="00C72362" w:rsidP="003913D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274" w:type="dxa"/>
          </w:tcPr>
          <w:p w:rsidR="00C72362" w:rsidRPr="005C7360" w:rsidRDefault="00C72362" w:rsidP="003913DD">
            <w:pPr>
              <w:pStyle w:val="TableParagraph"/>
              <w:spacing w:before="73" w:line="254" w:lineRule="auto"/>
              <w:ind w:left="113" w:right="100"/>
              <w:rPr>
                <w:sz w:val="20"/>
                <w:szCs w:val="20"/>
              </w:rPr>
            </w:pPr>
            <w:r w:rsidRPr="005C7360">
              <w:rPr>
                <w:color w:val="231F20"/>
                <w:spacing w:val="-1"/>
                <w:sz w:val="20"/>
                <w:szCs w:val="20"/>
              </w:rPr>
              <w:t>Позиция:</w:t>
            </w:r>
            <w:r w:rsidRPr="005C7360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pacing w:val="-1"/>
                <w:sz w:val="20"/>
                <w:szCs w:val="20"/>
              </w:rPr>
              <w:t>отходы</w:t>
            </w:r>
            <w:r w:rsidRPr="005C7360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pacing w:val="-1"/>
                <w:sz w:val="20"/>
                <w:szCs w:val="20"/>
              </w:rPr>
              <w:t>погонажных</w:t>
            </w:r>
            <w:r w:rsidRPr="005C7360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pacing w:val="-1"/>
                <w:sz w:val="20"/>
                <w:szCs w:val="20"/>
              </w:rPr>
              <w:t>изделий</w:t>
            </w:r>
            <w:r w:rsidRPr="005C7360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pacing w:val="-1"/>
                <w:sz w:val="20"/>
                <w:szCs w:val="20"/>
              </w:rPr>
              <w:t>на</w:t>
            </w:r>
            <w:r w:rsidRPr="005C7360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pacing w:val="-1"/>
                <w:sz w:val="20"/>
                <w:szCs w:val="20"/>
              </w:rPr>
              <w:t>основе</w:t>
            </w:r>
            <w:r w:rsidRPr="005C7360">
              <w:rPr>
                <w:color w:val="231F20"/>
                <w:spacing w:val="-45"/>
                <w:sz w:val="20"/>
                <w:szCs w:val="20"/>
              </w:rPr>
              <w:t xml:space="preserve"> </w:t>
            </w:r>
            <w:r w:rsidRPr="005C7360">
              <w:rPr>
                <w:color w:val="231F20"/>
                <w:sz w:val="20"/>
                <w:szCs w:val="20"/>
              </w:rPr>
              <w:t>полимеров</w:t>
            </w:r>
          </w:p>
        </w:tc>
        <w:tc>
          <w:tcPr>
            <w:tcW w:w="3170" w:type="dxa"/>
            <w:vMerge/>
            <w:tcBorders>
              <w:top w:val="nil"/>
            </w:tcBorders>
          </w:tcPr>
          <w:p w:rsidR="00C72362" w:rsidRPr="009B147E" w:rsidRDefault="00C72362" w:rsidP="003913DD">
            <w:pPr>
              <w:rPr>
                <w:sz w:val="20"/>
                <w:szCs w:val="20"/>
                <w:lang w:val="ru-RU"/>
              </w:rPr>
            </w:pPr>
          </w:p>
        </w:tc>
      </w:tr>
    </w:tbl>
    <w:p w:rsidR="00C255DC" w:rsidRPr="005C7360" w:rsidRDefault="00C255DC" w:rsidP="00725D52">
      <w:pPr>
        <w:pStyle w:val="Style74"/>
        <w:widowControl/>
        <w:ind w:firstLine="567"/>
        <w:jc w:val="both"/>
        <w:rPr>
          <w:rStyle w:val="FontStyle238"/>
          <w:rFonts w:ascii="Times New Roman" w:hAnsi="Times New Roman" w:cs="Times New Roman"/>
          <w:b w:val="0"/>
          <w:sz w:val="20"/>
          <w:szCs w:val="20"/>
        </w:rPr>
      </w:pPr>
    </w:p>
    <w:p w:rsidR="00C72362" w:rsidRDefault="009A3CAE" w:rsidP="00725D52">
      <w:pPr>
        <w:pStyle w:val="Style74"/>
        <w:widowControl/>
        <w:ind w:firstLine="567"/>
        <w:jc w:val="both"/>
        <w:rPr>
          <w:rStyle w:val="FontStyle238"/>
          <w:rFonts w:ascii="Times New Roman" w:hAnsi="Times New Roman" w:cs="Times New Roman"/>
          <w:b w:val="0"/>
          <w:sz w:val="20"/>
          <w:szCs w:val="20"/>
        </w:rPr>
      </w:pPr>
      <w:r w:rsidRPr="009A3CAE">
        <w:rPr>
          <w:rStyle w:val="FontStyle238"/>
          <w:rFonts w:ascii="Times New Roman" w:hAnsi="Times New Roman" w:cs="Times New Roman"/>
          <w:b w:val="0"/>
          <w:sz w:val="20"/>
          <w:szCs w:val="20"/>
        </w:rPr>
        <w:t>Примечание</w:t>
      </w:r>
      <w:r w:rsidR="00C72362" w:rsidRPr="009A3CAE">
        <w:rPr>
          <w:rStyle w:val="FontStyle238"/>
          <w:rFonts w:ascii="Times New Roman" w:hAnsi="Times New Roman" w:cs="Times New Roman"/>
          <w:b w:val="0"/>
          <w:sz w:val="20"/>
          <w:szCs w:val="20"/>
        </w:rPr>
        <w:t xml:space="preserve"> — Обязательной переработке и использованию подлежит лом черных и цветных металлов. Переработка, использование и прием указанных отходов осуществляется в соответствии с требованиями </w:t>
      </w:r>
      <w:r w:rsidR="00B128AD" w:rsidRPr="009A3CAE">
        <w:rPr>
          <w:rStyle w:val="FontStyle238"/>
          <w:rFonts w:ascii="Times New Roman" w:hAnsi="Times New Roman" w:cs="Times New Roman"/>
          <w:b w:val="0"/>
          <w:sz w:val="20"/>
          <w:szCs w:val="20"/>
        </w:rPr>
        <w:t>действующего</w:t>
      </w:r>
      <w:r w:rsidR="00C72362" w:rsidRPr="009A3CAE">
        <w:rPr>
          <w:rStyle w:val="FontStyle238"/>
          <w:rFonts w:ascii="Times New Roman" w:hAnsi="Times New Roman" w:cs="Times New Roman"/>
          <w:b w:val="0"/>
          <w:sz w:val="20"/>
          <w:szCs w:val="20"/>
        </w:rPr>
        <w:t xml:space="preserve"> законодательства</w:t>
      </w:r>
      <w:r w:rsidR="001061B7">
        <w:rPr>
          <w:rStyle w:val="FontStyle238"/>
          <w:rFonts w:ascii="Times New Roman" w:hAnsi="Times New Roman" w:cs="Times New Roman"/>
          <w:b w:val="0"/>
          <w:sz w:val="20"/>
          <w:szCs w:val="20"/>
        </w:rPr>
        <w:t>.</w:t>
      </w:r>
    </w:p>
    <w:p w:rsidR="001061B7" w:rsidRPr="009A3CAE" w:rsidRDefault="001061B7" w:rsidP="00725D52">
      <w:pPr>
        <w:pStyle w:val="Style74"/>
        <w:widowControl/>
        <w:ind w:firstLine="567"/>
        <w:jc w:val="both"/>
        <w:rPr>
          <w:rStyle w:val="FontStyle238"/>
          <w:rFonts w:ascii="Times New Roman" w:hAnsi="Times New Roman" w:cs="Times New Roman"/>
          <w:b w:val="0"/>
          <w:sz w:val="20"/>
          <w:szCs w:val="20"/>
        </w:rPr>
      </w:pPr>
    </w:p>
    <w:p w:rsidR="00C72362" w:rsidRPr="00756D8C" w:rsidRDefault="00C72362" w:rsidP="00725D52">
      <w:pPr>
        <w:pStyle w:val="Style74"/>
        <w:widowControl/>
        <w:ind w:firstLine="567"/>
        <w:jc w:val="both"/>
        <w:rPr>
          <w:rStyle w:val="FontStyle238"/>
          <w:rFonts w:ascii="Times New Roman" w:hAnsi="Times New Roman" w:cs="Times New Roman"/>
        </w:rPr>
        <w:sectPr w:rsidR="00C72362" w:rsidRPr="00756D8C" w:rsidSect="00B35201">
          <w:pgSz w:w="11907" w:h="16834"/>
          <w:pgMar w:top="1418" w:right="1134" w:bottom="1418" w:left="1418" w:header="720" w:footer="720" w:gutter="0"/>
          <w:cols w:space="720"/>
          <w:noEndnote/>
        </w:sectPr>
      </w:pPr>
    </w:p>
    <w:p w:rsidR="007F32F0" w:rsidRPr="00756D8C" w:rsidRDefault="007F32F0" w:rsidP="005B21F3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  <w:r w:rsidRPr="00756D8C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Приложение </w:t>
      </w:r>
      <w:r w:rsidR="00C72362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t>В</w:t>
      </w:r>
    </w:p>
    <w:p w:rsidR="007F32F0" w:rsidRPr="00711ABC" w:rsidRDefault="007F32F0" w:rsidP="005B21F3">
      <w:pPr>
        <w:pStyle w:val="Style85"/>
        <w:widowControl/>
        <w:jc w:val="center"/>
        <w:rPr>
          <w:rStyle w:val="FontStyle244"/>
          <w:rFonts w:ascii="Times New Roman" w:hAnsi="Times New Roman" w:cs="Times New Roman"/>
          <w:i/>
          <w:lang w:eastAsia="en-US"/>
        </w:rPr>
      </w:pPr>
      <w:r w:rsidRPr="00711ABC">
        <w:rPr>
          <w:rStyle w:val="FontStyle244"/>
          <w:rFonts w:ascii="Times New Roman" w:hAnsi="Times New Roman" w:cs="Times New Roman"/>
          <w:i/>
          <w:lang w:eastAsia="en-US"/>
        </w:rPr>
        <w:t>(</w:t>
      </w:r>
      <w:r w:rsidR="00A624C5" w:rsidRPr="00711ABC">
        <w:rPr>
          <w:rStyle w:val="FontStyle244"/>
          <w:rFonts w:ascii="Times New Roman" w:hAnsi="Times New Roman" w:cs="Times New Roman"/>
          <w:i/>
          <w:lang w:eastAsia="en-US"/>
        </w:rPr>
        <w:t>и</w:t>
      </w:r>
      <w:r w:rsidR="00D27D57" w:rsidRPr="00711ABC">
        <w:rPr>
          <w:rStyle w:val="FontStyle244"/>
          <w:rFonts w:ascii="Times New Roman" w:hAnsi="Times New Roman" w:cs="Times New Roman"/>
          <w:i/>
          <w:lang w:eastAsia="en-US"/>
        </w:rPr>
        <w:t>нформационное</w:t>
      </w:r>
      <w:r w:rsidRPr="00711ABC">
        <w:rPr>
          <w:rStyle w:val="FontStyle244"/>
          <w:rFonts w:ascii="Times New Roman" w:hAnsi="Times New Roman" w:cs="Times New Roman"/>
          <w:i/>
          <w:lang w:eastAsia="en-US"/>
        </w:rPr>
        <w:t>)</w:t>
      </w:r>
    </w:p>
    <w:p w:rsidR="00C72362" w:rsidRPr="00C72362" w:rsidRDefault="00C72362" w:rsidP="00C72362">
      <w:pPr>
        <w:pStyle w:val="Style104"/>
        <w:widowControl/>
        <w:ind w:firstLine="567"/>
        <w:jc w:val="both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  <w:bookmarkStart w:id="5" w:name="bookmark294"/>
    </w:p>
    <w:p w:rsidR="007F32F0" w:rsidRDefault="00C72362" w:rsidP="009B147E">
      <w:pPr>
        <w:pStyle w:val="Style104"/>
        <w:widowControl/>
        <w:ind w:firstLine="567"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  <w:r w:rsidRPr="00C72362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t>Типовая форма сопроводительного талона строительных отходов</w:t>
      </w:r>
    </w:p>
    <w:p w:rsidR="00C72362" w:rsidRPr="00C72362" w:rsidRDefault="00C72362" w:rsidP="009B147E">
      <w:pPr>
        <w:pStyle w:val="Style104"/>
        <w:widowControl/>
        <w:ind w:firstLine="567"/>
        <w:jc w:val="center"/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</w:pPr>
    </w:p>
    <w:p w:rsidR="00C72362" w:rsidRPr="00C72362" w:rsidRDefault="00C72362" w:rsidP="001061B7">
      <w:pPr>
        <w:pStyle w:val="Style104"/>
        <w:widowControl/>
        <w:ind w:firstLine="567"/>
        <w:jc w:val="center"/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72362"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  <w:t>СОПРОВОДИТЕЛЬНЫЙ ТАЛОН №</w:t>
      </w:r>
    </w:p>
    <w:p w:rsidR="00C72362" w:rsidRPr="00C72362" w:rsidRDefault="00C72362" w:rsidP="00C72362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C72362" w:rsidRPr="00C72362" w:rsidRDefault="00C72362" w:rsidP="00C255DC">
      <w:pPr>
        <w:pStyle w:val="Style104"/>
        <w:widowControl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72362"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  <w:t>по строительным отходам, направляемым на: переработку, захоронение (нужное подчеркнуть)</w:t>
      </w:r>
    </w:p>
    <w:p w:rsidR="00C72362" w:rsidRPr="00C72362" w:rsidRDefault="00C72362" w:rsidP="00C255DC">
      <w:pPr>
        <w:pStyle w:val="Style104"/>
        <w:widowControl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C72362" w:rsidRPr="00C72362" w:rsidRDefault="00FF15DC" w:rsidP="00C255DC">
      <w:pPr>
        <w:pStyle w:val="Style104"/>
        <w:widowControl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</w:pPr>
      <w:r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  <w:t xml:space="preserve">1. </w:t>
      </w:r>
      <w:r w:rsidR="00C72362" w:rsidRPr="00C72362"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  <w:t xml:space="preserve">Заполняется </w:t>
      </w:r>
      <w:proofErr w:type="spellStart"/>
      <w:r w:rsidR="00C72362" w:rsidRPr="00C72362"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  <w:t>отходопроизводителем</w:t>
      </w:r>
      <w:proofErr w:type="spellEnd"/>
    </w:p>
    <w:p w:rsidR="00C72362" w:rsidRPr="00C72362" w:rsidRDefault="00C72362" w:rsidP="00C255DC">
      <w:pPr>
        <w:pStyle w:val="Style104"/>
        <w:widowControl/>
        <w:jc w:val="both"/>
        <w:rPr>
          <w:rStyle w:val="FontStyle231"/>
          <w:rFonts w:ascii="Times New Roman" w:hAnsi="Times New Roman" w:cs="Times New Roman"/>
          <w:b w:val="0"/>
          <w:lang w:eastAsia="en-US"/>
        </w:rPr>
      </w:pPr>
      <w:r w:rsidRPr="00C72362">
        <w:rPr>
          <w:rStyle w:val="FontStyle231"/>
          <w:rFonts w:ascii="Times New Roman" w:hAnsi="Times New Roman" w:cs="Times New Roman"/>
          <w:b w:val="0"/>
          <w:lang w:eastAsia="en-US"/>
        </w:rPr>
        <w:t>_____________________________________________________________</w:t>
      </w:r>
      <w:r w:rsidR="00C255DC">
        <w:rPr>
          <w:rStyle w:val="FontStyle231"/>
          <w:rFonts w:ascii="Times New Roman" w:hAnsi="Times New Roman" w:cs="Times New Roman"/>
          <w:b w:val="0"/>
          <w:lang w:eastAsia="en-US"/>
        </w:rPr>
        <w:t>__________________________</w:t>
      </w:r>
    </w:p>
    <w:p w:rsidR="00C72362" w:rsidRPr="00FF15DC" w:rsidRDefault="00C72362" w:rsidP="00FF15DC">
      <w:pPr>
        <w:pStyle w:val="Style104"/>
        <w:widowControl/>
        <w:jc w:val="center"/>
        <w:rPr>
          <w:rStyle w:val="FontStyle231"/>
          <w:rFonts w:ascii="Times New Roman" w:hAnsi="Times New Roman" w:cs="Times New Roman"/>
          <w:b w:val="0"/>
          <w:sz w:val="16"/>
          <w:szCs w:val="16"/>
          <w:lang w:eastAsia="en-US"/>
        </w:rPr>
      </w:pPr>
      <w:r w:rsidRPr="00FF15DC">
        <w:rPr>
          <w:rStyle w:val="FontStyle231"/>
          <w:rFonts w:ascii="Times New Roman" w:hAnsi="Times New Roman" w:cs="Times New Roman"/>
          <w:b w:val="0"/>
          <w:sz w:val="16"/>
          <w:szCs w:val="16"/>
          <w:lang w:eastAsia="en-US"/>
        </w:rPr>
        <w:t xml:space="preserve">наименование </w:t>
      </w:r>
      <w:proofErr w:type="spellStart"/>
      <w:r w:rsidRPr="00FF15DC">
        <w:rPr>
          <w:rStyle w:val="FontStyle231"/>
          <w:rFonts w:ascii="Times New Roman" w:hAnsi="Times New Roman" w:cs="Times New Roman"/>
          <w:b w:val="0"/>
          <w:sz w:val="16"/>
          <w:szCs w:val="16"/>
          <w:lang w:eastAsia="en-US"/>
        </w:rPr>
        <w:t>отходопроизводителя</w:t>
      </w:r>
      <w:proofErr w:type="spellEnd"/>
      <w:r w:rsidRPr="00FF15DC">
        <w:rPr>
          <w:rStyle w:val="FontStyle231"/>
          <w:rFonts w:ascii="Times New Roman" w:hAnsi="Times New Roman" w:cs="Times New Roman"/>
          <w:b w:val="0"/>
          <w:sz w:val="16"/>
          <w:szCs w:val="16"/>
          <w:lang w:eastAsia="en-US"/>
        </w:rPr>
        <w:t>, юридический адрес)</w:t>
      </w:r>
    </w:p>
    <w:p w:rsidR="00C72362" w:rsidRPr="00C72362" w:rsidRDefault="00C72362" w:rsidP="00C255DC">
      <w:pPr>
        <w:pStyle w:val="Style104"/>
        <w:widowControl/>
        <w:jc w:val="both"/>
        <w:rPr>
          <w:rStyle w:val="FontStyle231"/>
          <w:rFonts w:ascii="Times New Roman" w:hAnsi="Times New Roman" w:cs="Times New Roman"/>
          <w:b w:val="0"/>
          <w:lang w:eastAsia="en-US"/>
        </w:rPr>
      </w:pPr>
      <w:r w:rsidRPr="00C72362">
        <w:rPr>
          <w:rStyle w:val="FontStyle231"/>
          <w:rFonts w:ascii="Times New Roman" w:hAnsi="Times New Roman" w:cs="Times New Roman"/>
          <w:b w:val="0"/>
          <w:lang w:eastAsia="en-US"/>
        </w:rPr>
        <w:t>_____________________________________________________________</w:t>
      </w:r>
      <w:r w:rsidR="00C255DC">
        <w:rPr>
          <w:rStyle w:val="FontStyle231"/>
          <w:rFonts w:ascii="Times New Roman" w:hAnsi="Times New Roman" w:cs="Times New Roman"/>
          <w:b w:val="0"/>
          <w:lang w:eastAsia="en-US"/>
        </w:rPr>
        <w:t>__________________________</w:t>
      </w:r>
    </w:p>
    <w:p w:rsidR="00C72362" w:rsidRPr="00FF15DC" w:rsidRDefault="00C72362" w:rsidP="00FF15DC">
      <w:pPr>
        <w:pStyle w:val="Style104"/>
        <w:widowControl/>
        <w:jc w:val="center"/>
        <w:rPr>
          <w:rStyle w:val="FontStyle231"/>
          <w:rFonts w:ascii="Times New Roman" w:hAnsi="Times New Roman" w:cs="Times New Roman"/>
          <w:b w:val="0"/>
          <w:sz w:val="16"/>
          <w:szCs w:val="16"/>
          <w:lang w:eastAsia="en-US"/>
        </w:rPr>
      </w:pPr>
      <w:r w:rsidRPr="00FF15DC">
        <w:rPr>
          <w:rStyle w:val="FontStyle231"/>
          <w:rFonts w:ascii="Times New Roman" w:hAnsi="Times New Roman" w:cs="Times New Roman"/>
          <w:b w:val="0"/>
          <w:sz w:val="16"/>
          <w:szCs w:val="16"/>
          <w:lang w:eastAsia="en-US"/>
        </w:rPr>
        <w:t>(должность, Ф.И.О., подпись руководителя)</w:t>
      </w:r>
    </w:p>
    <w:p w:rsidR="00C72362" w:rsidRPr="00C72362" w:rsidRDefault="00C72362" w:rsidP="00C255DC">
      <w:pPr>
        <w:pStyle w:val="Style104"/>
        <w:widowControl/>
        <w:jc w:val="both"/>
        <w:rPr>
          <w:rStyle w:val="FontStyle231"/>
          <w:rFonts w:ascii="Times New Roman" w:hAnsi="Times New Roman" w:cs="Times New Roman"/>
          <w:b w:val="0"/>
          <w:lang w:eastAsia="en-US"/>
        </w:rPr>
      </w:pPr>
    </w:p>
    <w:p w:rsidR="00C72362" w:rsidRPr="00C72362" w:rsidRDefault="00C72362" w:rsidP="00C255DC">
      <w:pPr>
        <w:pStyle w:val="Style104"/>
        <w:widowControl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72362"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  <w:t>М.П.</w:t>
      </w:r>
    </w:p>
    <w:p w:rsidR="00C72362" w:rsidRPr="00C72362" w:rsidRDefault="00C72362" w:rsidP="00C255DC">
      <w:pPr>
        <w:pStyle w:val="Style104"/>
        <w:widowControl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C72362" w:rsidRDefault="00C72362" w:rsidP="00C255DC">
      <w:pPr>
        <w:pStyle w:val="Style104"/>
        <w:widowControl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72362"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  <w:t>Направлено «</w:t>
      </w:r>
      <w:r w:rsidRPr="00C72362"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  <w:tab/>
        <w:t>»</w:t>
      </w:r>
      <w:r w:rsidRPr="00C72362"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  <w:tab/>
        <w:t>20</w:t>
      </w:r>
      <w:r w:rsidR="004E78FD"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  <w:t>2</w:t>
      </w:r>
      <w:r w:rsidRPr="00C72362"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  <w:t xml:space="preserve">  г.:</w:t>
      </w:r>
    </w:p>
    <w:p w:rsidR="00FF15DC" w:rsidRPr="00C72362" w:rsidRDefault="00FF15DC" w:rsidP="00C255DC">
      <w:pPr>
        <w:pStyle w:val="Style104"/>
        <w:widowControl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</w:pPr>
    </w:p>
    <w:tbl>
      <w:tblPr>
        <w:tblStyle w:val="TableNormal"/>
        <w:tblW w:w="9628" w:type="dxa"/>
        <w:tblInd w:w="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41"/>
        <w:gridCol w:w="1943"/>
        <w:gridCol w:w="2083"/>
        <w:gridCol w:w="1786"/>
      </w:tblGrid>
      <w:tr w:rsidR="00D62B66" w:rsidTr="00C72362">
        <w:trPr>
          <w:trHeight w:val="323"/>
        </w:trPr>
        <w:tc>
          <w:tcPr>
            <w:tcW w:w="675" w:type="dxa"/>
          </w:tcPr>
          <w:bookmarkEnd w:id="5"/>
          <w:p w:rsidR="00C72362" w:rsidRPr="00C255DC" w:rsidRDefault="00C72362" w:rsidP="003913DD">
            <w:pPr>
              <w:pStyle w:val="TableParagraph"/>
              <w:spacing w:before="77"/>
              <w:ind w:left="120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№</w:t>
            </w:r>
            <w:r w:rsidRPr="00C255DC">
              <w:rPr>
                <w:color w:val="231F20"/>
                <w:spacing w:val="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п/п</w:t>
            </w:r>
          </w:p>
        </w:tc>
        <w:tc>
          <w:tcPr>
            <w:tcW w:w="3141" w:type="dxa"/>
          </w:tcPr>
          <w:p w:rsidR="00C72362" w:rsidRPr="00C255DC" w:rsidRDefault="00C72362" w:rsidP="003913DD">
            <w:pPr>
              <w:pStyle w:val="TableParagraph"/>
              <w:spacing w:before="77"/>
              <w:ind w:left="698"/>
              <w:rPr>
                <w:sz w:val="20"/>
                <w:szCs w:val="20"/>
              </w:rPr>
            </w:pPr>
            <w:r w:rsidRPr="00C255DC">
              <w:rPr>
                <w:color w:val="231F20"/>
                <w:spacing w:val="-1"/>
                <w:sz w:val="20"/>
                <w:szCs w:val="20"/>
              </w:rPr>
              <w:t>Наименование</w:t>
            </w:r>
            <w:r w:rsidRPr="00C255DC">
              <w:rPr>
                <w:color w:val="231F20"/>
                <w:spacing w:val="-8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отходов</w:t>
            </w:r>
          </w:p>
        </w:tc>
        <w:tc>
          <w:tcPr>
            <w:tcW w:w="1943" w:type="dxa"/>
          </w:tcPr>
          <w:p w:rsidR="00C72362" w:rsidRPr="00C255DC" w:rsidRDefault="00C72362" w:rsidP="003913DD">
            <w:pPr>
              <w:pStyle w:val="TableParagraph"/>
              <w:spacing w:before="77"/>
              <w:ind w:left="143"/>
              <w:rPr>
                <w:sz w:val="20"/>
                <w:szCs w:val="20"/>
              </w:rPr>
            </w:pPr>
            <w:r w:rsidRPr="00C255DC">
              <w:rPr>
                <w:color w:val="231F20"/>
                <w:spacing w:val="-1"/>
                <w:sz w:val="20"/>
                <w:szCs w:val="20"/>
              </w:rPr>
              <w:t>Количество</w:t>
            </w:r>
            <w:r w:rsidRPr="00C255DC">
              <w:rPr>
                <w:color w:val="231F20"/>
                <w:spacing w:val="-8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отходов,</w:t>
            </w:r>
            <w:r w:rsidRPr="00C255DC">
              <w:rPr>
                <w:color w:val="231F20"/>
                <w:spacing w:val="-8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т</w:t>
            </w:r>
          </w:p>
        </w:tc>
        <w:tc>
          <w:tcPr>
            <w:tcW w:w="2083" w:type="dxa"/>
          </w:tcPr>
          <w:p w:rsidR="00C72362" w:rsidRPr="00C255DC" w:rsidRDefault="00C72362" w:rsidP="003913DD">
            <w:pPr>
              <w:pStyle w:val="TableParagraph"/>
              <w:spacing w:before="77"/>
              <w:ind w:left="419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Класс</w:t>
            </w:r>
            <w:r w:rsidRPr="00C255DC">
              <w:rPr>
                <w:color w:val="231F20"/>
                <w:spacing w:val="-9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опасности</w:t>
            </w:r>
          </w:p>
        </w:tc>
        <w:tc>
          <w:tcPr>
            <w:tcW w:w="1786" w:type="dxa"/>
          </w:tcPr>
          <w:p w:rsidR="00C72362" w:rsidRPr="00C255DC" w:rsidRDefault="00C72362" w:rsidP="003913DD">
            <w:pPr>
              <w:pStyle w:val="TableParagraph"/>
              <w:spacing w:before="77"/>
              <w:ind w:left="690" w:right="681"/>
              <w:jc w:val="center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Тара</w:t>
            </w:r>
          </w:p>
        </w:tc>
      </w:tr>
      <w:tr w:rsidR="00D62B66" w:rsidTr="00C72362">
        <w:trPr>
          <w:trHeight w:val="337"/>
        </w:trPr>
        <w:tc>
          <w:tcPr>
            <w:tcW w:w="675" w:type="dxa"/>
          </w:tcPr>
          <w:p w:rsidR="00C72362" w:rsidRDefault="00C72362" w:rsidP="003913DD">
            <w:pPr>
              <w:pStyle w:val="TableParagraph"/>
              <w:rPr>
                <w:sz w:val="16"/>
              </w:rPr>
            </w:pPr>
          </w:p>
        </w:tc>
        <w:tc>
          <w:tcPr>
            <w:tcW w:w="3141" w:type="dxa"/>
          </w:tcPr>
          <w:p w:rsidR="00C72362" w:rsidRDefault="00C72362" w:rsidP="003913DD">
            <w:pPr>
              <w:pStyle w:val="TableParagraph"/>
              <w:rPr>
                <w:sz w:val="16"/>
              </w:rPr>
            </w:pPr>
          </w:p>
        </w:tc>
        <w:tc>
          <w:tcPr>
            <w:tcW w:w="1943" w:type="dxa"/>
          </w:tcPr>
          <w:p w:rsidR="00C72362" w:rsidRDefault="00C72362" w:rsidP="003913DD">
            <w:pPr>
              <w:pStyle w:val="TableParagraph"/>
              <w:rPr>
                <w:sz w:val="16"/>
              </w:rPr>
            </w:pPr>
          </w:p>
        </w:tc>
        <w:tc>
          <w:tcPr>
            <w:tcW w:w="2083" w:type="dxa"/>
          </w:tcPr>
          <w:p w:rsidR="00C72362" w:rsidRDefault="00C72362" w:rsidP="003913DD">
            <w:pPr>
              <w:pStyle w:val="TableParagraph"/>
              <w:rPr>
                <w:sz w:val="16"/>
              </w:rPr>
            </w:pPr>
          </w:p>
        </w:tc>
        <w:tc>
          <w:tcPr>
            <w:tcW w:w="1786" w:type="dxa"/>
          </w:tcPr>
          <w:p w:rsidR="00C72362" w:rsidRDefault="00C72362" w:rsidP="003913DD">
            <w:pPr>
              <w:pStyle w:val="TableParagraph"/>
              <w:rPr>
                <w:sz w:val="16"/>
              </w:rPr>
            </w:pPr>
          </w:p>
        </w:tc>
      </w:tr>
    </w:tbl>
    <w:p w:rsidR="00C72362" w:rsidRPr="00341FCE" w:rsidRDefault="00C72362" w:rsidP="00C72362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</w:rPr>
      </w:pPr>
      <w:r w:rsidRPr="00341FCE">
        <w:rPr>
          <w:rStyle w:val="FontStyle238"/>
          <w:rFonts w:ascii="Times New Roman" w:hAnsi="Times New Roman" w:cs="Times New Roman"/>
          <w:b w:val="0"/>
          <w:sz w:val="24"/>
          <w:szCs w:val="24"/>
        </w:rPr>
        <w:t xml:space="preserve">с </w:t>
      </w:r>
      <w:proofErr w:type="spellStart"/>
      <w:r w:rsidRPr="00341FCE">
        <w:rPr>
          <w:rStyle w:val="FontStyle238"/>
          <w:rFonts w:ascii="Times New Roman" w:hAnsi="Times New Roman" w:cs="Times New Roman"/>
          <w:b w:val="0"/>
          <w:sz w:val="24"/>
          <w:szCs w:val="24"/>
        </w:rPr>
        <w:t>отходоперевозчиком</w:t>
      </w:r>
      <w:proofErr w:type="spellEnd"/>
      <w:r w:rsidRPr="00341FCE">
        <w:rPr>
          <w:rStyle w:val="FontStyle238"/>
          <w:rFonts w:ascii="Times New Roman" w:hAnsi="Times New Roman" w:cs="Times New Roman"/>
          <w:b w:val="0"/>
          <w:sz w:val="24"/>
          <w:szCs w:val="24"/>
        </w:rPr>
        <w:t>:</w:t>
      </w:r>
    </w:p>
    <w:p w:rsidR="00C72362" w:rsidRPr="00341FCE" w:rsidRDefault="00C72362" w:rsidP="00C72362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</w:rPr>
      </w:pPr>
      <w:r w:rsidRPr="00341FCE">
        <w:rPr>
          <w:rStyle w:val="FontStyle238"/>
          <w:rFonts w:ascii="Times New Roman" w:hAnsi="Times New Roman" w:cs="Times New Roman"/>
          <w:b w:val="0"/>
          <w:sz w:val="24"/>
          <w:szCs w:val="24"/>
        </w:rPr>
        <w:t>_____________________________________________________________</w:t>
      </w:r>
      <w:r w:rsidR="00C255DC">
        <w:rPr>
          <w:rStyle w:val="FontStyle238"/>
          <w:rFonts w:ascii="Times New Roman" w:hAnsi="Times New Roman" w:cs="Times New Roman"/>
          <w:b w:val="0"/>
          <w:sz w:val="24"/>
          <w:szCs w:val="24"/>
        </w:rPr>
        <w:t>________________</w:t>
      </w:r>
    </w:p>
    <w:p w:rsidR="00C72362" w:rsidRPr="00FF15DC" w:rsidRDefault="00C72362" w:rsidP="00FF15DC">
      <w:pPr>
        <w:pStyle w:val="Style74"/>
        <w:widowControl/>
        <w:jc w:val="center"/>
        <w:rPr>
          <w:rStyle w:val="FontStyle238"/>
          <w:rFonts w:ascii="Times New Roman" w:hAnsi="Times New Roman" w:cs="Times New Roman"/>
          <w:b w:val="0"/>
          <w:sz w:val="16"/>
          <w:szCs w:val="16"/>
        </w:rPr>
      </w:pPr>
      <w:r w:rsidRPr="00FF15DC">
        <w:rPr>
          <w:rStyle w:val="FontStyle238"/>
          <w:rFonts w:ascii="Times New Roman" w:hAnsi="Times New Roman" w:cs="Times New Roman"/>
          <w:b w:val="0"/>
          <w:sz w:val="16"/>
          <w:szCs w:val="16"/>
        </w:rPr>
        <w:t>(наименование, юридический адрес)</w:t>
      </w:r>
    </w:p>
    <w:p w:rsidR="00FF15DC" w:rsidRDefault="00C72362" w:rsidP="00C72362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</w:rPr>
      </w:pPr>
      <w:r w:rsidRPr="00341FCE">
        <w:rPr>
          <w:rStyle w:val="FontStyle238"/>
          <w:rFonts w:ascii="Times New Roman" w:hAnsi="Times New Roman" w:cs="Times New Roman"/>
          <w:b w:val="0"/>
          <w:sz w:val="24"/>
          <w:szCs w:val="24"/>
        </w:rPr>
        <w:t>с:</w:t>
      </w:r>
      <w:r w:rsidR="00FF15DC">
        <w:rPr>
          <w:rStyle w:val="FontStyle238"/>
          <w:rFonts w:ascii="Times New Roman" w:hAnsi="Times New Roman" w:cs="Times New Roman"/>
          <w:b w:val="0"/>
          <w:sz w:val="24"/>
          <w:szCs w:val="24"/>
        </w:rPr>
        <w:t>____________________________________________________________________________</w:t>
      </w:r>
    </w:p>
    <w:p w:rsidR="00C72362" w:rsidRPr="00FF15DC" w:rsidRDefault="00C72362" w:rsidP="00FF15DC">
      <w:pPr>
        <w:pStyle w:val="Style74"/>
        <w:widowControl/>
        <w:jc w:val="center"/>
        <w:rPr>
          <w:rStyle w:val="FontStyle238"/>
          <w:rFonts w:ascii="Times New Roman" w:hAnsi="Times New Roman" w:cs="Times New Roman"/>
          <w:b w:val="0"/>
          <w:sz w:val="16"/>
          <w:szCs w:val="16"/>
        </w:rPr>
      </w:pPr>
      <w:r w:rsidRPr="00FF15DC">
        <w:rPr>
          <w:rStyle w:val="FontStyle238"/>
          <w:rFonts w:ascii="Times New Roman" w:hAnsi="Times New Roman" w:cs="Times New Roman"/>
          <w:b w:val="0"/>
          <w:sz w:val="16"/>
          <w:szCs w:val="16"/>
        </w:rPr>
        <w:t>(наименование и месторасположение объекта образования отходов)</w:t>
      </w:r>
    </w:p>
    <w:p w:rsidR="00FF15DC" w:rsidRDefault="00C72362" w:rsidP="00C72362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</w:rPr>
      </w:pPr>
      <w:r w:rsidRPr="00341FCE">
        <w:rPr>
          <w:rStyle w:val="FontStyle238"/>
          <w:rFonts w:ascii="Times New Roman" w:hAnsi="Times New Roman" w:cs="Times New Roman"/>
          <w:b w:val="0"/>
          <w:sz w:val="24"/>
          <w:szCs w:val="24"/>
        </w:rPr>
        <w:t>на:</w:t>
      </w:r>
      <w:r w:rsidR="00FF15DC">
        <w:rPr>
          <w:rStyle w:val="FontStyle238"/>
          <w:rFonts w:ascii="Times New Roman" w:hAnsi="Times New Roman" w:cs="Times New Roman"/>
          <w:b w:val="0"/>
          <w:sz w:val="24"/>
          <w:szCs w:val="24"/>
        </w:rPr>
        <w:t>___________________________________________________________________________</w:t>
      </w:r>
    </w:p>
    <w:p w:rsidR="00C72362" w:rsidRPr="00FF15DC" w:rsidRDefault="00C72362" w:rsidP="00FF15DC">
      <w:pPr>
        <w:pStyle w:val="Style74"/>
        <w:widowControl/>
        <w:jc w:val="center"/>
        <w:rPr>
          <w:rStyle w:val="FontStyle238"/>
          <w:rFonts w:ascii="Times New Roman" w:hAnsi="Times New Roman" w:cs="Times New Roman"/>
          <w:b w:val="0"/>
          <w:sz w:val="16"/>
          <w:szCs w:val="16"/>
        </w:rPr>
      </w:pPr>
      <w:r w:rsidRPr="00FF15DC">
        <w:rPr>
          <w:rStyle w:val="FontStyle238"/>
          <w:rFonts w:ascii="Times New Roman" w:hAnsi="Times New Roman" w:cs="Times New Roman"/>
          <w:b w:val="0"/>
          <w:sz w:val="16"/>
          <w:szCs w:val="16"/>
        </w:rPr>
        <w:t xml:space="preserve">(наименование пункта назначения и </w:t>
      </w:r>
      <w:proofErr w:type="spellStart"/>
      <w:r w:rsidRPr="00FF15DC">
        <w:rPr>
          <w:rStyle w:val="FontStyle238"/>
          <w:rFonts w:ascii="Times New Roman" w:hAnsi="Times New Roman" w:cs="Times New Roman"/>
          <w:b w:val="0"/>
          <w:sz w:val="16"/>
          <w:szCs w:val="16"/>
        </w:rPr>
        <w:t>отходополучателя</w:t>
      </w:r>
      <w:proofErr w:type="spellEnd"/>
      <w:r w:rsidRPr="00FF15DC">
        <w:rPr>
          <w:rStyle w:val="FontStyle238"/>
          <w:rFonts w:ascii="Times New Roman" w:hAnsi="Times New Roman" w:cs="Times New Roman"/>
          <w:b w:val="0"/>
          <w:sz w:val="16"/>
          <w:szCs w:val="16"/>
        </w:rPr>
        <w:t>)</w:t>
      </w:r>
    </w:p>
    <w:p w:rsidR="00C72362" w:rsidRPr="00341FCE" w:rsidRDefault="00C72362" w:rsidP="00C72362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</w:rPr>
      </w:pPr>
    </w:p>
    <w:p w:rsidR="00C72362" w:rsidRPr="00341FCE" w:rsidRDefault="00FF15DC" w:rsidP="00C72362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38"/>
          <w:rFonts w:ascii="Times New Roman" w:hAnsi="Times New Roman" w:cs="Times New Roman"/>
          <w:b w:val="0"/>
          <w:sz w:val="24"/>
          <w:szCs w:val="24"/>
        </w:rPr>
        <w:t xml:space="preserve">2. </w:t>
      </w:r>
      <w:r w:rsidR="00C72362" w:rsidRPr="00341FCE">
        <w:rPr>
          <w:rStyle w:val="FontStyle238"/>
          <w:rFonts w:ascii="Times New Roman" w:hAnsi="Times New Roman" w:cs="Times New Roman"/>
          <w:b w:val="0"/>
          <w:sz w:val="24"/>
          <w:szCs w:val="24"/>
        </w:rPr>
        <w:t>Заполняется п</w:t>
      </w:r>
      <w:r>
        <w:rPr>
          <w:rStyle w:val="FontStyle238"/>
          <w:rFonts w:ascii="Times New Roman" w:hAnsi="Times New Roman" w:cs="Times New Roman"/>
          <w:b w:val="0"/>
          <w:sz w:val="24"/>
          <w:szCs w:val="24"/>
        </w:rPr>
        <w:t xml:space="preserve">редставителем </w:t>
      </w:r>
      <w:proofErr w:type="spellStart"/>
      <w:r>
        <w:rPr>
          <w:rStyle w:val="FontStyle238"/>
          <w:rFonts w:ascii="Times New Roman" w:hAnsi="Times New Roman" w:cs="Times New Roman"/>
          <w:b w:val="0"/>
          <w:sz w:val="24"/>
          <w:szCs w:val="24"/>
        </w:rPr>
        <w:t>отходоперевозчика</w:t>
      </w:r>
      <w:proofErr w:type="spellEnd"/>
    </w:p>
    <w:p w:rsidR="00C72362" w:rsidRPr="00341FCE" w:rsidRDefault="00C72362" w:rsidP="00C72362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</w:rPr>
      </w:pPr>
      <w:r w:rsidRPr="00341FCE">
        <w:rPr>
          <w:rStyle w:val="FontStyle238"/>
          <w:rFonts w:ascii="Times New Roman" w:hAnsi="Times New Roman" w:cs="Times New Roman"/>
          <w:b w:val="0"/>
          <w:sz w:val="24"/>
          <w:szCs w:val="24"/>
        </w:rPr>
        <w:t>«</w:t>
      </w:r>
      <w:r w:rsidRPr="00341FCE">
        <w:rPr>
          <w:rStyle w:val="FontStyle238"/>
          <w:rFonts w:ascii="Times New Roman" w:hAnsi="Times New Roman" w:cs="Times New Roman"/>
          <w:b w:val="0"/>
          <w:sz w:val="24"/>
          <w:szCs w:val="24"/>
        </w:rPr>
        <w:tab/>
        <w:t>»</w:t>
      </w:r>
      <w:r w:rsidRPr="00341FCE">
        <w:rPr>
          <w:rStyle w:val="FontStyle238"/>
          <w:rFonts w:ascii="Times New Roman" w:hAnsi="Times New Roman" w:cs="Times New Roman"/>
          <w:b w:val="0"/>
          <w:sz w:val="24"/>
          <w:szCs w:val="24"/>
        </w:rPr>
        <w:tab/>
        <w:t>20</w:t>
      </w:r>
      <w:r w:rsidR="004E78FD">
        <w:rPr>
          <w:rStyle w:val="FontStyle238"/>
          <w:rFonts w:ascii="Times New Roman" w:hAnsi="Times New Roman" w:cs="Times New Roman"/>
          <w:b w:val="0"/>
          <w:sz w:val="24"/>
          <w:szCs w:val="24"/>
        </w:rPr>
        <w:t>2</w:t>
      </w:r>
      <w:r w:rsidRPr="00341FCE">
        <w:rPr>
          <w:rStyle w:val="FontStyle238"/>
          <w:rFonts w:ascii="Times New Roman" w:hAnsi="Times New Roman" w:cs="Times New Roman"/>
          <w:b w:val="0"/>
          <w:sz w:val="24"/>
          <w:szCs w:val="24"/>
        </w:rPr>
        <w:tab/>
        <w:t>г.</w:t>
      </w:r>
    </w:p>
    <w:p w:rsidR="00C72362" w:rsidRPr="00C72362" w:rsidRDefault="00C72362" w:rsidP="00C72362">
      <w:pPr>
        <w:pStyle w:val="Style74"/>
        <w:widowControl/>
        <w:jc w:val="both"/>
        <w:rPr>
          <w:rStyle w:val="FontStyle238"/>
          <w:rFonts w:ascii="Times New Roman" w:hAnsi="Times New Roman" w:cs="Times New Roman"/>
        </w:rPr>
      </w:pPr>
    </w:p>
    <w:p w:rsidR="00C72362" w:rsidRPr="00C72362" w:rsidRDefault="00C72362" w:rsidP="00C72362">
      <w:pPr>
        <w:pStyle w:val="Style74"/>
        <w:widowControl/>
        <w:jc w:val="both"/>
        <w:rPr>
          <w:rStyle w:val="FontStyle238"/>
          <w:rFonts w:ascii="Times New Roman" w:hAnsi="Times New Roman" w:cs="Times New Roman"/>
        </w:rPr>
      </w:pPr>
      <w:r w:rsidRPr="00C72362">
        <w:rPr>
          <w:rStyle w:val="FontStyle238"/>
          <w:rFonts w:ascii="Times New Roman" w:hAnsi="Times New Roman" w:cs="Times New Roman"/>
        </w:rPr>
        <w:t>_____________________________________________________________________________________________</w:t>
      </w:r>
    </w:p>
    <w:p w:rsidR="00C72362" w:rsidRPr="00FF15DC" w:rsidRDefault="00C72362" w:rsidP="00C72362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16"/>
          <w:szCs w:val="16"/>
        </w:rPr>
      </w:pPr>
      <w:r w:rsidRPr="00FF15DC">
        <w:rPr>
          <w:rStyle w:val="FontStyle238"/>
          <w:rFonts w:ascii="Times New Roman" w:hAnsi="Times New Roman" w:cs="Times New Roman"/>
          <w:b w:val="0"/>
          <w:sz w:val="16"/>
          <w:szCs w:val="16"/>
        </w:rPr>
        <w:t>(марка и государственный номер автомашины, используемой при перевозке отходов)</w:t>
      </w:r>
    </w:p>
    <w:p w:rsidR="00C72362" w:rsidRPr="00FF15DC" w:rsidRDefault="00C72362" w:rsidP="00C72362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16"/>
          <w:szCs w:val="16"/>
        </w:rPr>
      </w:pPr>
      <w:r w:rsidRPr="00FF15DC">
        <w:rPr>
          <w:rStyle w:val="FontStyle238"/>
          <w:rFonts w:ascii="Times New Roman" w:hAnsi="Times New Roman" w:cs="Times New Roman"/>
          <w:b w:val="0"/>
          <w:sz w:val="16"/>
          <w:szCs w:val="16"/>
        </w:rPr>
        <w:t>_____________________________________________________________________________________________</w:t>
      </w:r>
    </w:p>
    <w:p w:rsidR="00C72362" w:rsidRPr="00FF15DC" w:rsidRDefault="00C72362" w:rsidP="00C72362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16"/>
          <w:szCs w:val="16"/>
        </w:rPr>
      </w:pPr>
      <w:r w:rsidRPr="00FF15DC">
        <w:rPr>
          <w:rStyle w:val="FontStyle238"/>
          <w:rFonts w:ascii="Times New Roman" w:hAnsi="Times New Roman" w:cs="Times New Roman"/>
          <w:b w:val="0"/>
          <w:sz w:val="16"/>
          <w:szCs w:val="16"/>
        </w:rPr>
        <w:t>(Ф.И.О. водителя или экспедитора, ответственного за перевозку)</w:t>
      </w:r>
    </w:p>
    <w:p w:rsidR="00C72362" w:rsidRPr="00FF15DC" w:rsidRDefault="00C72362" w:rsidP="00C72362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16"/>
          <w:szCs w:val="16"/>
        </w:rPr>
      </w:pPr>
      <w:r w:rsidRPr="00FF15DC">
        <w:rPr>
          <w:rStyle w:val="FontStyle238"/>
          <w:rFonts w:ascii="Times New Roman" w:hAnsi="Times New Roman" w:cs="Times New Roman"/>
          <w:b w:val="0"/>
          <w:sz w:val="16"/>
          <w:szCs w:val="16"/>
        </w:rPr>
        <w:t>_____________________________________________________________________________________________</w:t>
      </w:r>
    </w:p>
    <w:p w:rsidR="00C72362" w:rsidRPr="00C255DC" w:rsidRDefault="00C72362" w:rsidP="00C72362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</w:rPr>
      </w:pPr>
      <w:r w:rsidRPr="00FF15DC">
        <w:rPr>
          <w:rStyle w:val="FontStyle238"/>
          <w:rFonts w:ascii="Times New Roman" w:hAnsi="Times New Roman" w:cs="Times New Roman"/>
          <w:b w:val="0"/>
          <w:sz w:val="16"/>
          <w:szCs w:val="16"/>
        </w:rPr>
        <w:t>(подпись лица, ответственного за перевозку</w:t>
      </w:r>
      <w:r w:rsidRPr="00C255DC">
        <w:rPr>
          <w:rStyle w:val="FontStyle238"/>
          <w:rFonts w:ascii="Times New Roman" w:hAnsi="Times New Roman" w:cs="Times New Roman"/>
          <w:b w:val="0"/>
        </w:rPr>
        <w:t>)</w:t>
      </w:r>
    </w:p>
    <w:p w:rsidR="00C72362" w:rsidRPr="00C255DC" w:rsidRDefault="00C72362" w:rsidP="00C72362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</w:rPr>
      </w:pPr>
    </w:p>
    <w:p w:rsidR="00FF15DC" w:rsidRDefault="00C72362" w:rsidP="00C72362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</w:rPr>
      </w:pPr>
      <w:r w:rsidRPr="00FF15DC">
        <w:rPr>
          <w:rStyle w:val="FontStyle238"/>
          <w:rFonts w:ascii="Times New Roman" w:hAnsi="Times New Roman" w:cs="Times New Roman"/>
          <w:b w:val="0"/>
          <w:sz w:val="24"/>
          <w:szCs w:val="24"/>
        </w:rPr>
        <w:t>3.</w:t>
      </w:r>
      <w:r w:rsidRPr="00FF15DC">
        <w:rPr>
          <w:rStyle w:val="FontStyle238"/>
          <w:rFonts w:ascii="Times New Roman" w:hAnsi="Times New Roman" w:cs="Times New Roman"/>
          <w:b w:val="0"/>
          <w:sz w:val="24"/>
          <w:szCs w:val="24"/>
        </w:rPr>
        <w:tab/>
        <w:t xml:space="preserve">Заполняется </w:t>
      </w:r>
      <w:proofErr w:type="spellStart"/>
      <w:r w:rsidRPr="00FF15DC">
        <w:rPr>
          <w:rStyle w:val="FontStyle238"/>
          <w:rFonts w:ascii="Times New Roman" w:hAnsi="Times New Roman" w:cs="Times New Roman"/>
          <w:b w:val="0"/>
          <w:sz w:val="24"/>
          <w:szCs w:val="24"/>
        </w:rPr>
        <w:t>отходополучателем</w:t>
      </w:r>
      <w:proofErr w:type="spellEnd"/>
      <w:r w:rsidRPr="00FF15DC">
        <w:rPr>
          <w:rStyle w:val="FontStyle238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C72362" w:rsidRPr="00FF15DC" w:rsidRDefault="00C72362" w:rsidP="00C72362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</w:rPr>
      </w:pPr>
      <w:r w:rsidRPr="00FF15DC">
        <w:rPr>
          <w:rStyle w:val="FontStyle238"/>
          <w:rFonts w:ascii="Times New Roman" w:hAnsi="Times New Roman" w:cs="Times New Roman"/>
          <w:b w:val="0"/>
          <w:sz w:val="24"/>
          <w:szCs w:val="24"/>
        </w:rPr>
        <w:t>Принято: «</w:t>
      </w:r>
      <w:r w:rsidRPr="00FF15DC">
        <w:rPr>
          <w:rStyle w:val="FontStyle238"/>
          <w:rFonts w:ascii="Times New Roman" w:hAnsi="Times New Roman" w:cs="Times New Roman"/>
          <w:b w:val="0"/>
          <w:sz w:val="24"/>
          <w:szCs w:val="24"/>
        </w:rPr>
        <w:tab/>
        <w:t>»</w:t>
      </w:r>
      <w:r w:rsidRPr="00FF15DC">
        <w:rPr>
          <w:rStyle w:val="FontStyle238"/>
          <w:rFonts w:ascii="Times New Roman" w:hAnsi="Times New Roman" w:cs="Times New Roman"/>
          <w:b w:val="0"/>
          <w:sz w:val="24"/>
          <w:szCs w:val="24"/>
        </w:rPr>
        <w:tab/>
        <w:t>20</w:t>
      </w:r>
      <w:r w:rsidR="004E78FD">
        <w:rPr>
          <w:rStyle w:val="FontStyle238"/>
          <w:rFonts w:ascii="Times New Roman" w:hAnsi="Times New Roman" w:cs="Times New Roman"/>
          <w:b w:val="0"/>
          <w:sz w:val="24"/>
          <w:szCs w:val="24"/>
        </w:rPr>
        <w:t>2</w:t>
      </w:r>
      <w:r w:rsidRPr="00FF15DC">
        <w:rPr>
          <w:rStyle w:val="FontStyle238"/>
          <w:rFonts w:ascii="Times New Roman" w:hAnsi="Times New Roman" w:cs="Times New Roman"/>
          <w:b w:val="0"/>
          <w:sz w:val="24"/>
          <w:szCs w:val="24"/>
        </w:rPr>
        <w:tab/>
        <w:t>г.:</w:t>
      </w:r>
    </w:p>
    <w:p w:rsidR="00341FCE" w:rsidRPr="00FF15DC" w:rsidRDefault="00341FCE" w:rsidP="00C72362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0"/>
          <w:szCs w:val="20"/>
        </w:rPr>
      </w:pPr>
    </w:p>
    <w:tbl>
      <w:tblPr>
        <w:tblStyle w:val="TableNormal"/>
        <w:tblW w:w="9626" w:type="dxa"/>
        <w:tblInd w:w="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429"/>
        <w:gridCol w:w="1623"/>
        <w:gridCol w:w="1220"/>
        <w:gridCol w:w="1184"/>
        <w:gridCol w:w="2353"/>
      </w:tblGrid>
      <w:tr w:rsidR="00D62B66" w:rsidTr="00341FCE">
        <w:trPr>
          <w:trHeight w:val="515"/>
        </w:trPr>
        <w:tc>
          <w:tcPr>
            <w:tcW w:w="817" w:type="dxa"/>
          </w:tcPr>
          <w:p w:rsidR="00341FCE" w:rsidRPr="00C255DC" w:rsidRDefault="00341FCE" w:rsidP="00FF15DC">
            <w:pPr>
              <w:pStyle w:val="TableParagraph"/>
              <w:spacing w:before="77" w:line="254" w:lineRule="auto"/>
              <w:ind w:hanging="1"/>
              <w:jc w:val="center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№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w w:val="95"/>
                <w:sz w:val="20"/>
                <w:szCs w:val="20"/>
              </w:rPr>
              <w:t>п/п</w:t>
            </w:r>
          </w:p>
        </w:tc>
        <w:tc>
          <w:tcPr>
            <w:tcW w:w="2429" w:type="dxa"/>
          </w:tcPr>
          <w:p w:rsidR="00341FCE" w:rsidRPr="00C255DC" w:rsidRDefault="00341FCE" w:rsidP="00FF15DC">
            <w:pPr>
              <w:pStyle w:val="TableParagraph"/>
              <w:spacing w:before="77" w:line="254" w:lineRule="auto"/>
              <w:ind w:left="34" w:hanging="35"/>
              <w:jc w:val="center"/>
              <w:rPr>
                <w:sz w:val="20"/>
                <w:szCs w:val="20"/>
              </w:rPr>
            </w:pPr>
            <w:r w:rsidRPr="00C255DC">
              <w:rPr>
                <w:color w:val="231F20"/>
                <w:spacing w:val="-1"/>
                <w:sz w:val="20"/>
                <w:szCs w:val="20"/>
              </w:rPr>
              <w:t>Наименование</w:t>
            </w:r>
            <w:r w:rsidRPr="00C255DC">
              <w:rPr>
                <w:color w:val="231F20"/>
                <w:spacing w:val="-40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отходов</w:t>
            </w:r>
          </w:p>
        </w:tc>
        <w:tc>
          <w:tcPr>
            <w:tcW w:w="1623" w:type="dxa"/>
          </w:tcPr>
          <w:p w:rsidR="00341FCE" w:rsidRPr="00C255DC" w:rsidRDefault="00341FCE" w:rsidP="00FF15DC">
            <w:pPr>
              <w:pStyle w:val="TableParagraph"/>
              <w:spacing w:before="77" w:line="254" w:lineRule="auto"/>
              <w:ind w:left="15" w:right="49" w:firstLine="5"/>
              <w:jc w:val="center"/>
              <w:rPr>
                <w:sz w:val="20"/>
                <w:szCs w:val="20"/>
              </w:rPr>
            </w:pPr>
            <w:r w:rsidRPr="00C255DC">
              <w:rPr>
                <w:color w:val="231F20"/>
                <w:spacing w:val="-2"/>
                <w:sz w:val="20"/>
                <w:szCs w:val="20"/>
              </w:rPr>
              <w:t>Количество</w:t>
            </w:r>
            <w:r w:rsidRPr="00C255DC">
              <w:rPr>
                <w:color w:val="231F20"/>
                <w:spacing w:val="-40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отходов,</w:t>
            </w:r>
            <w:r w:rsidRPr="00C255DC">
              <w:rPr>
                <w:color w:val="231F20"/>
                <w:spacing w:val="-5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z w:val="20"/>
                <w:szCs w:val="20"/>
              </w:rPr>
              <w:t>т</w:t>
            </w:r>
          </w:p>
        </w:tc>
        <w:tc>
          <w:tcPr>
            <w:tcW w:w="1220" w:type="dxa"/>
          </w:tcPr>
          <w:p w:rsidR="00341FCE" w:rsidRPr="00C255DC" w:rsidRDefault="00341FCE" w:rsidP="00FF15DC">
            <w:pPr>
              <w:pStyle w:val="TableParagraph"/>
              <w:spacing w:before="77" w:line="254" w:lineRule="auto"/>
              <w:jc w:val="center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Класс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pacing w:val="-1"/>
                <w:sz w:val="20"/>
                <w:szCs w:val="20"/>
              </w:rPr>
              <w:t>опасности</w:t>
            </w:r>
          </w:p>
        </w:tc>
        <w:tc>
          <w:tcPr>
            <w:tcW w:w="1184" w:type="dxa"/>
          </w:tcPr>
          <w:p w:rsidR="00341FCE" w:rsidRPr="00C255DC" w:rsidRDefault="00341FCE" w:rsidP="00FF15DC">
            <w:pPr>
              <w:pStyle w:val="TableParagraph"/>
              <w:spacing w:before="3"/>
              <w:ind w:hanging="885"/>
              <w:jc w:val="center"/>
              <w:rPr>
                <w:sz w:val="20"/>
                <w:szCs w:val="20"/>
              </w:rPr>
            </w:pPr>
          </w:p>
          <w:p w:rsidR="00341FCE" w:rsidRPr="00C255DC" w:rsidRDefault="00341FCE" w:rsidP="00FF15DC">
            <w:pPr>
              <w:pStyle w:val="TableParagraph"/>
              <w:ind w:left="7" w:right="43" w:hanging="22"/>
              <w:jc w:val="center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Тара</w:t>
            </w:r>
          </w:p>
        </w:tc>
        <w:tc>
          <w:tcPr>
            <w:tcW w:w="2353" w:type="dxa"/>
          </w:tcPr>
          <w:p w:rsidR="00341FCE" w:rsidRPr="00C255DC" w:rsidRDefault="00341FCE" w:rsidP="00FF15DC">
            <w:pPr>
              <w:pStyle w:val="TableParagraph"/>
              <w:spacing w:before="77" w:line="254" w:lineRule="auto"/>
              <w:ind w:right="164"/>
              <w:jc w:val="center"/>
              <w:rPr>
                <w:sz w:val="20"/>
                <w:szCs w:val="20"/>
              </w:rPr>
            </w:pPr>
            <w:r w:rsidRPr="00C255DC">
              <w:rPr>
                <w:color w:val="231F20"/>
                <w:sz w:val="20"/>
                <w:szCs w:val="20"/>
              </w:rPr>
              <w:t>Способ</w:t>
            </w:r>
            <w:r w:rsidRPr="00C255DC">
              <w:rPr>
                <w:color w:val="231F20"/>
                <w:spacing w:val="1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pacing w:val="-1"/>
                <w:sz w:val="20"/>
                <w:szCs w:val="20"/>
              </w:rPr>
              <w:t>переработки,</w:t>
            </w:r>
            <w:r w:rsidRPr="00C255DC">
              <w:rPr>
                <w:color w:val="231F20"/>
                <w:spacing w:val="-10"/>
                <w:sz w:val="20"/>
                <w:szCs w:val="20"/>
              </w:rPr>
              <w:t xml:space="preserve"> </w:t>
            </w:r>
            <w:r w:rsidRPr="00C255DC">
              <w:rPr>
                <w:color w:val="231F20"/>
                <w:spacing w:val="-1"/>
                <w:sz w:val="20"/>
                <w:szCs w:val="20"/>
              </w:rPr>
              <w:t>захоронения</w:t>
            </w:r>
          </w:p>
        </w:tc>
      </w:tr>
      <w:tr w:rsidR="00D62B66" w:rsidTr="00341FCE">
        <w:trPr>
          <w:trHeight w:val="337"/>
        </w:trPr>
        <w:tc>
          <w:tcPr>
            <w:tcW w:w="817" w:type="dxa"/>
          </w:tcPr>
          <w:p w:rsidR="00341FCE" w:rsidRPr="00C255DC" w:rsidRDefault="00341FCE" w:rsidP="00FF15D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429" w:type="dxa"/>
          </w:tcPr>
          <w:p w:rsidR="00341FCE" w:rsidRPr="00C255DC" w:rsidRDefault="00341FCE" w:rsidP="00FF15D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</w:tcPr>
          <w:p w:rsidR="00341FCE" w:rsidRPr="00C255DC" w:rsidRDefault="00341FCE" w:rsidP="00FF15D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</w:tcPr>
          <w:p w:rsidR="00341FCE" w:rsidRPr="00C255DC" w:rsidRDefault="00341FCE" w:rsidP="00FF15D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</w:tcPr>
          <w:p w:rsidR="00341FCE" w:rsidRPr="00C255DC" w:rsidRDefault="00341FCE" w:rsidP="00FF15D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353" w:type="dxa"/>
          </w:tcPr>
          <w:p w:rsidR="00341FCE" w:rsidRPr="00C255DC" w:rsidRDefault="00341FCE" w:rsidP="00FF15D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</w:tbl>
    <w:p w:rsidR="00341FCE" w:rsidRDefault="00341FCE" w:rsidP="00C72362">
      <w:pPr>
        <w:pStyle w:val="Style74"/>
        <w:widowControl/>
        <w:jc w:val="both"/>
        <w:rPr>
          <w:rStyle w:val="FontStyle238"/>
          <w:rFonts w:ascii="Times New Roman" w:hAnsi="Times New Roman" w:cs="Times New Roman"/>
        </w:rPr>
      </w:pPr>
    </w:p>
    <w:p w:rsidR="00341FCE" w:rsidRPr="00341FCE" w:rsidRDefault="00341FCE" w:rsidP="00341FCE">
      <w:pPr>
        <w:pStyle w:val="Style74"/>
        <w:widowControl/>
        <w:jc w:val="both"/>
        <w:rPr>
          <w:rStyle w:val="FontStyle238"/>
          <w:rFonts w:ascii="Times New Roman" w:hAnsi="Times New Roman" w:cs="Times New Roman"/>
        </w:rPr>
      </w:pPr>
      <w:r w:rsidRPr="00341FCE">
        <w:rPr>
          <w:rStyle w:val="FontStyle238"/>
          <w:rFonts w:ascii="Times New Roman" w:hAnsi="Times New Roman" w:cs="Times New Roman"/>
        </w:rPr>
        <w:t>___________________________________________________________________________________________</w:t>
      </w:r>
    </w:p>
    <w:p w:rsidR="00341FCE" w:rsidRPr="00FF15DC" w:rsidRDefault="00341FCE" w:rsidP="00341FCE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16"/>
          <w:szCs w:val="16"/>
        </w:rPr>
      </w:pPr>
      <w:r w:rsidRPr="00FF15DC">
        <w:rPr>
          <w:rStyle w:val="FontStyle238"/>
          <w:rFonts w:ascii="Times New Roman" w:hAnsi="Times New Roman" w:cs="Times New Roman"/>
          <w:b w:val="0"/>
          <w:sz w:val="16"/>
          <w:szCs w:val="16"/>
        </w:rPr>
        <w:t xml:space="preserve">(наименование </w:t>
      </w:r>
      <w:proofErr w:type="spellStart"/>
      <w:r w:rsidRPr="00FF15DC">
        <w:rPr>
          <w:rStyle w:val="FontStyle238"/>
          <w:rFonts w:ascii="Times New Roman" w:hAnsi="Times New Roman" w:cs="Times New Roman"/>
          <w:b w:val="0"/>
          <w:sz w:val="16"/>
          <w:szCs w:val="16"/>
        </w:rPr>
        <w:t>отходопроизводителя</w:t>
      </w:r>
      <w:proofErr w:type="spellEnd"/>
      <w:r w:rsidRPr="00FF15DC">
        <w:rPr>
          <w:rStyle w:val="FontStyle238"/>
          <w:rFonts w:ascii="Times New Roman" w:hAnsi="Times New Roman" w:cs="Times New Roman"/>
          <w:b w:val="0"/>
          <w:sz w:val="16"/>
          <w:szCs w:val="16"/>
        </w:rPr>
        <w:t>, юридический адрес)</w:t>
      </w:r>
    </w:p>
    <w:p w:rsidR="00341FCE" w:rsidRPr="00FF15DC" w:rsidRDefault="00341FCE" w:rsidP="00341FCE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16"/>
          <w:szCs w:val="16"/>
        </w:rPr>
      </w:pPr>
      <w:r w:rsidRPr="00FF15DC">
        <w:rPr>
          <w:rStyle w:val="FontStyle238"/>
          <w:rFonts w:ascii="Times New Roman" w:hAnsi="Times New Roman" w:cs="Times New Roman"/>
          <w:b w:val="0"/>
          <w:sz w:val="16"/>
          <w:szCs w:val="16"/>
        </w:rPr>
        <w:t>_____________________________________________________________________________________________</w:t>
      </w:r>
    </w:p>
    <w:p w:rsidR="00341FCE" w:rsidRPr="00FF15DC" w:rsidRDefault="00341FCE" w:rsidP="00341FCE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16"/>
          <w:szCs w:val="16"/>
        </w:rPr>
      </w:pPr>
      <w:r w:rsidRPr="00FF15DC">
        <w:rPr>
          <w:rStyle w:val="FontStyle238"/>
          <w:rFonts w:ascii="Times New Roman" w:hAnsi="Times New Roman" w:cs="Times New Roman"/>
          <w:b w:val="0"/>
          <w:sz w:val="16"/>
          <w:szCs w:val="16"/>
        </w:rPr>
        <w:t>(должность, Ф.И.О., подпись руководителя)</w:t>
      </w:r>
    </w:p>
    <w:p w:rsidR="00341FCE" w:rsidRDefault="00341FCE" w:rsidP="00341FCE">
      <w:pPr>
        <w:pStyle w:val="Style74"/>
        <w:widowControl/>
        <w:jc w:val="both"/>
        <w:rPr>
          <w:rStyle w:val="FontStyle238"/>
          <w:rFonts w:ascii="Times New Roman" w:hAnsi="Times New Roman" w:cs="Times New Roman"/>
        </w:rPr>
      </w:pPr>
    </w:p>
    <w:p w:rsidR="00C72362" w:rsidRPr="00756D8C" w:rsidRDefault="00C72362" w:rsidP="00B128AD">
      <w:pPr>
        <w:pStyle w:val="Style74"/>
        <w:widowControl/>
        <w:jc w:val="both"/>
        <w:rPr>
          <w:rStyle w:val="FontStyle238"/>
          <w:rFonts w:ascii="Times New Roman" w:hAnsi="Times New Roman" w:cs="Times New Roman"/>
        </w:rPr>
        <w:sectPr w:rsidR="00C72362" w:rsidRPr="00756D8C" w:rsidSect="00B35201">
          <w:pgSz w:w="11907" w:h="16834"/>
          <w:pgMar w:top="1418" w:right="1134" w:bottom="1418" w:left="1418" w:header="720" w:footer="720" w:gutter="0"/>
          <w:cols w:space="720"/>
          <w:noEndnote/>
        </w:sectPr>
      </w:pPr>
    </w:p>
    <w:p w:rsidR="00C90A80" w:rsidRPr="00B128AD" w:rsidRDefault="00C90A80" w:rsidP="00B128AD">
      <w:pPr>
        <w:pStyle w:val="Style36"/>
        <w:widowControl/>
        <w:jc w:val="center"/>
        <w:rPr>
          <w:rStyle w:val="FontStyle237"/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756D8C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lastRenderedPageBreak/>
        <w:t>Библиография</w:t>
      </w:r>
      <w:bookmarkStart w:id="6" w:name="bookmark300"/>
    </w:p>
    <w:bookmarkEnd w:id="6"/>
    <w:p w:rsidR="00341FCE" w:rsidRPr="00341FCE" w:rsidRDefault="00341FCE" w:rsidP="005F570E">
      <w:pPr>
        <w:pStyle w:val="67"/>
        <w:pBdr>
          <w:bottom w:val="single" w:sz="12" w:space="1" w:color="auto"/>
        </w:pBdr>
        <w:tabs>
          <w:tab w:val="left" w:pos="1680"/>
        </w:tabs>
        <w:spacing w:after="0" w:line="240" w:lineRule="auto"/>
        <w:ind w:firstLine="567"/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9262A" w:rsidRPr="00A7621C" w:rsidRDefault="00341FCE" w:rsidP="005F570E">
      <w:pPr>
        <w:pStyle w:val="67"/>
        <w:pBdr>
          <w:bottom w:val="single" w:sz="12" w:space="1" w:color="auto"/>
        </w:pBdr>
        <w:tabs>
          <w:tab w:val="left" w:pos="1680"/>
        </w:tabs>
        <w:spacing w:after="0" w:line="240" w:lineRule="auto"/>
        <w:ind w:firstLine="567"/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41FCE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[</w:t>
      </w:r>
      <w:r w:rsidR="00FF15D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r w:rsidR="00FF15DC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] </w:t>
      </w:r>
      <w:r w:rsidR="0069262A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Экологический кодекс Республики Казахстан от 2 января 2021 года№400-VI ЗРК </w:t>
      </w:r>
    </w:p>
    <w:p w:rsidR="00341FCE" w:rsidRPr="00A7621C" w:rsidRDefault="00FF15DC" w:rsidP="005F570E">
      <w:pPr>
        <w:pStyle w:val="67"/>
        <w:pBdr>
          <w:bottom w:val="single" w:sz="12" w:space="1" w:color="auto"/>
        </w:pBdr>
        <w:tabs>
          <w:tab w:val="left" w:pos="1680"/>
        </w:tabs>
        <w:spacing w:after="0" w:line="240" w:lineRule="auto"/>
        <w:ind w:firstLine="567"/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[2] </w:t>
      </w:r>
      <w:r w:rsidR="00341FCE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Модельный закон «Об отходах производства и потребления» (новая редакция). Принят Постановлением МПА СНГ № 29-15 от 31 октября 2007 г.</w:t>
      </w:r>
    </w:p>
    <w:p w:rsidR="00341FCE" w:rsidRPr="00A7621C" w:rsidRDefault="00FF15DC" w:rsidP="005F570E">
      <w:pPr>
        <w:pStyle w:val="67"/>
        <w:pBdr>
          <w:bottom w:val="single" w:sz="12" w:space="1" w:color="auto"/>
        </w:pBdr>
        <w:tabs>
          <w:tab w:val="left" w:pos="1680"/>
        </w:tabs>
        <w:spacing w:after="0" w:line="240" w:lineRule="auto"/>
        <w:ind w:firstLine="567"/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[</w:t>
      </w:r>
      <w:r w:rsidR="00297025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3</w:t>
      </w:r>
      <w:r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] </w:t>
      </w:r>
      <w:r w:rsidR="00341FCE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СНиП 82-01-95 «Разработка и применение норм и нормативов расхода мат</w:t>
      </w:r>
      <w:r w:rsidR="003913DD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ериальных ресурсов в строитель</w:t>
      </w:r>
      <w:r w:rsidR="00341FCE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стве. Основные положения»</w:t>
      </w:r>
    </w:p>
    <w:p w:rsidR="00341FCE" w:rsidRPr="00A7621C" w:rsidRDefault="00FF15DC" w:rsidP="005F570E">
      <w:pPr>
        <w:pStyle w:val="67"/>
        <w:pBdr>
          <w:bottom w:val="single" w:sz="12" w:space="1" w:color="auto"/>
        </w:pBdr>
        <w:tabs>
          <w:tab w:val="left" w:pos="1680"/>
        </w:tabs>
        <w:spacing w:after="0" w:line="240" w:lineRule="auto"/>
        <w:ind w:firstLine="567"/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[</w:t>
      </w:r>
      <w:r w:rsidR="00297025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4</w:t>
      </w:r>
      <w:r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] </w:t>
      </w:r>
      <w:r w:rsidR="00341FCE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РДС 82-202-96 «Правила разработки и применения нормативов </w:t>
      </w:r>
      <w:proofErr w:type="spellStart"/>
      <w:r w:rsidR="00341FCE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трудноустранимых</w:t>
      </w:r>
      <w:proofErr w:type="spellEnd"/>
      <w:r w:rsidR="00341FCE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потерь и отходов </w:t>
      </w:r>
      <w:r w:rsidR="00B128AD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материалов</w:t>
      </w:r>
      <w:r w:rsidR="00341FCE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строительстве» (приняты Постановлением Минстроя РФ от 8 августа 1996 г. № 18-65)</w:t>
      </w:r>
    </w:p>
    <w:p w:rsidR="00341FCE" w:rsidRPr="00A7621C" w:rsidRDefault="00FF15DC" w:rsidP="003D2A89">
      <w:pPr>
        <w:pStyle w:val="67"/>
        <w:pBdr>
          <w:bottom w:val="single" w:sz="12" w:space="1" w:color="auto"/>
        </w:pBdr>
        <w:tabs>
          <w:tab w:val="left" w:pos="1680"/>
        </w:tabs>
        <w:spacing w:after="0" w:line="240" w:lineRule="auto"/>
        <w:ind w:firstLine="567"/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[</w:t>
      </w:r>
      <w:r w:rsidR="00297025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5</w:t>
      </w:r>
      <w:r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] </w:t>
      </w:r>
      <w:r w:rsidR="001A02E2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="001A02E2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и.о</w:t>
      </w:r>
      <w:proofErr w:type="spellEnd"/>
      <w:r w:rsidR="001A02E2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. Министра экологии, геологии и природных ресурсов Республики Казахстан от 6 августа 2021 года № 314 «Об утверждении Классификатора отходов»</w:t>
      </w:r>
    </w:p>
    <w:p w:rsidR="003D2A89" w:rsidRPr="00A7621C" w:rsidRDefault="00FF15DC" w:rsidP="003D2A89">
      <w:pPr>
        <w:pStyle w:val="67"/>
        <w:pBdr>
          <w:bottom w:val="single" w:sz="12" w:space="1" w:color="auto"/>
        </w:pBdr>
        <w:tabs>
          <w:tab w:val="left" w:pos="1680"/>
        </w:tabs>
        <w:spacing w:after="0" w:line="240" w:lineRule="auto"/>
        <w:ind w:firstLine="567"/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[</w:t>
      </w:r>
      <w:r w:rsidR="00297025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6</w:t>
      </w:r>
      <w:r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] </w:t>
      </w:r>
      <w:r w:rsidR="003D2A89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Приказ Министра национальной экономики Республики Казахстан от 28 декабря 2018 года № 107 «Об утверждении перечня информационных инструментов».</w:t>
      </w:r>
    </w:p>
    <w:p w:rsidR="00FD6C7E" w:rsidRPr="00A7621C" w:rsidRDefault="00FF15DC" w:rsidP="005F570E">
      <w:pPr>
        <w:pStyle w:val="67"/>
        <w:pBdr>
          <w:bottom w:val="single" w:sz="12" w:space="1" w:color="auto"/>
        </w:pBdr>
        <w:tabs>
          <w:tab w:val="left" w:pos="1680"/>
        </w:tabs>
        <w:spacing w:after="0" w:line="240" w:lineRule="auto"/>
        <w:ind w:firstLine="567"/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[</w:t>
      </w:r>
      <w:r w:rsidR="00297025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] </w:t>
      </w:r>
      <w:r w:rsidR="00FD6C7E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Приказ Председателя Комитета по статистике Министерства национальной экономики Республики Казахстан от 21 февраля 2020 года № 24 «Об утверждении статистических форм общегосударственных статистических наблюдений по статистике промышленности и окружающей среды и инструкций по их заполнению».</w:t>
      </w:r>
    </w:p>
    <w:p w:rsidR="00EB5CB4" w:rsidRPr="00A7621C" w:rsidRDefault="00FF15DC" w:rsidP="00EB5CB4">
      <w:pPr>
        <w:pStyle w:val="67"/>
        <w:pBdr>
          <w:bottom w:val="single" w:sz="12" w:space="1" w:color="auto"/>
        </w:pBdr>
        <w:tabs>
          <w:tab w:val="left" w:pos="1680"/>
        </w:tabs>
        <w:spacing w:after="0" w:line="240" w:lineRule="auto"/>
        <w:ind w:firstLine="567"/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[</w:t>
      </w:r>
      <w:r w:rsidR="00441D9F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8</w:t>
      </w:r>
      <w:r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] </w:t>
      </w:r>
      <w:r w:rsidR="00EB5CB4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РДС РК 1.01-01-2014 «Государственные нормативы в области архитектуры, градостроительства и строительства. Основные положения» </w:t>
      </w:r>
    </w:p>
    <w:p w:rsidR="00A13128" w:rsidRPr="00A7621C" w:rsidRDefault="00FF15DC" w:rsidP="00A13128">
      <w:pPr>
        <w:pStyle w:val="67"/>
        <w:pBdr>
          <w:bottom w:val="single" w:sz="12" w:space="1" w:color="auto"/>
        </w:pBdr>
        <w:tabs>
          <w:tab w:val="left" w:pos="1680"/>
        </w:tabs>
        <w:spacing w:after="0" w:line="240" w:lineRule="auto"/>
        <w:ind w:firstLine="567"/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[</w:t>
      </w:r>
      <w:r w:rsidR="00C22888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9</w:t>
      </w:r>
      <w:r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] </w:t>
      </w:r>
      <w:r w:rsidR="00A13128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СП РК 1.04-108-2013 «Правила повторного применения строительных материалов, изделий и конструкций, бывших в употреблении».</w:t>
      </w:r>
    </w:p>
    <w:p w:rsidR="004E2C58" w:rsidRPr="00A7621C" w:rsidRDefault="00FF15DC" w:rsidP="00D71B28">
      <w:pPr>
        <w:pStyle w:val="67"/>
        <w:pBdr>
          <w:bottom w:val="single" w:sz="12" w:space="1" w:color="auto"/>
        </w:pBdr>
        <w:tabs>
          <w:tab w:val="left" w:pos="1680"/>
        </w:tabs>
        <w:spacing w:after="0"/>
        <w:ind w:firstLine="567"/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[1</w:t>
      </w:r>
      <w:r w:rsidR="004E2C58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0</w:t>
      </w:r>
      <w:r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] </w:t>
      </w:r>
      <w:r w:rsidR="00F47F0C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="00F47F0C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и.о</w:t>
      </w:r>
      <w:proofErr w:type="spellEnd"/>
      <w:r w:rsidR="00F47F0C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. Министра здравоохранения Республики Казахстан от 25 декабря 2020 года № ҚР ДСМ-331/2020 Об утверждении Санитарных правил "Санитарно-эпидемиологические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потребления"</w:t>
      </w:r>
      <w:r w:rsidR="004E2C58"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D71B28" w:rsidRDefault="00D71B28" w:rsidP="00D71B28">
      <w:pPr>
        <w:pStyle w:val="67"/>
        <w:pBdr>
          <w:bottom w:val="single" w:sz="12" w:space="1" w:color="auto"/>
        </w:pBdr>
        <w:tabs>
          <w:tab w:val="left" w:pos="1680"/>
        </w:tabs>
        <w:ind w:firstLine="567"/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[11]</w:t>
      </w:r>
      <w:r w:rsidRPr="00A7621C">
        <w:t xml:space="preserve"> </w:t>
      </w:r>
      <w:r w:rsidRPr="00A7621C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Приказ Министра экологии, геологии и природных ресурсов Республики Казахстан от 20 августа 2021 года № 335 «Об утверждении Формы паспорта</w:t>
      </w:r>
      <w:r w:rsidRPr="00D71B28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опасных отходов</w:t>
      </w:r>
      <w:r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».</w:t>
      </w:r>
    </w:p>
    <w:p w:rsidR="00B128AD" w:rsidRDefault="00B128AD" w:rsidP="00341FCE">
      <w:pPr>
        <w:pStyle w:val="67"/>
        <w:pBdr>
          <w:bottom w:val="single" w:sz="12" w:space="1" w:color="auto"/>
        </w:pBdr>
        <w:tabs>
          <w:tab w:val="left" w:pos="1680"/>
        </w:tabs>
        <w:spacing w:after="0" w:line="240" w:lineRule="auto"/>
        <w:ind w:firstLine="567"/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E6B70" w:rsidRDefault="008E6B70" w:rsidP="008E6B70">
      <w:pPr>
        <w:pStyle w:val="67"/>
        <w:pBdr>
          <w:bottom w:val="single" w:sz="12" w:space="1" w:color="auto"/>
        </w:pBdr>
        <w:tabs>
          <w:tab w:val="left" w:pos="1680"/>
        </w:tabs>
        <w:ind w:firstLine="567"/>
        <w:rPr>
          <w:rFonts w:ascii="Times New Roman" w:hAnsi="Times New Roman"/>
          <w:b/>
          <w:sz w:val="28"/>
          <w:szCs w:val="28"/>
        </w:rPr>
      </w:pPr>
    </w:p>
    <w:p w:rsidR="008E6B70" w:rsidRDefault="008E6B70" w:rsidP="008E6B70">
      <w:pPr>
        <w:pStyle w:val="67"/>
        <w:pBdr>
          <w:bottom w:val="single" w:sz="12" w:space="1" w:color="auto"/>
        </w:pBdr>
        <w:tabs>
          <w:tab w:val="left" w:pos="1680"/>
        </w:tabs>
        <w:ind w:firstLine="567"/>
        <w:rPr>
          <w:rFonts w:ascii="Times New Roman" w:hAnsi="Times New Roman"/>
          <w:b/>
          <w:sz w:val="28"/>
          <w:szCs w:val="28"/>
        </w:rPr>
      </w:pPr>
    </w:p>
    <w:p w:rsidR="008E6B70" w:rsidRDefault="008E6B70" w:rsidP="008E6B70">
      <w:pPr>
        <w:pStyle w:val="67"/>
        <w:pBdr>
          <w:bottom w:val="single" w:sz="12" w:space="1" w:color="auto"/>
        </w:pBdr>
        <w:tabs>
          <w:tab w:val="left" w:pos="1680"/>
        </w:tabs>
        <w:ind w:firstLine="567"/>
        <w:rPr>
          <w:rFonts w:ascii="Times New Roman" w:hAnsi="Times New Roman"/>
          <w:b/>
          <w:sz w:val="28"/>
          <w:szCs w:val="28"/>
        </w:rPr>
      </w:pPr>
    </w:p>
    <w:p w:rsidR="008E6B70" w:rsidRDefault="008E6B70" w:rsidP="008E6B70">
      <w:pPr>
        <w:pStyle w:val="67"/>
        <w:pBdr>
          <w:bottom w:val="single" w:sz="12" w:space="1" w:color="auto"/>
        </w:pBdr>
        <w:tabs>
          <w:tab w:val="left" w:pos="1680"/>
        </w:tabs>
        <w:ind w:firstLine="567"/>
        <w:rPr>
          <w:rFonts w:ascii="Times New Roman" w:hAnsi="Times New Roman"/>
          <w:b/>
          <w:sz w:val="28"/>
          <w:szCs w:val="28"/>
        </w:rPr>
      </w:pPr>
    </w:p>
    <w:p w:rsidR="00A7621C" w:rsidRDefault="00A7621C" w:rsidP="008E6B70">
      <w:pPr>
        <w:pStyle w:val="67"/>
        <w:pBdr>
          <w:bottom w:val="single" w:sz="12" w:space="1" w:color="auto"/>
        </w:pBdr>
        <w:tabs>
          <w:tab w:val="left" w:pos="1680"/>
        </w:tabs>
        <w:ind w:firstLine="567"/>
        <w:rPr>
          <w:rFonts w:ascii="Times New Roman" w:hAnsi="Times New Roman"/>
          <w:b/>
          <w:sz w:val="28"/>
          <w:szCs w:val="28"/>
        </w:rPr>
      </w:pPr>
    </w:p>
    <w:p w:rsidR="00A7621C" w:rsidRDefault="00A7621C" w:rsidP="008E6B70">
      <w:pPr>
        <w:pStyle w:val="67"/>
        <w:pBdr>
          <w:bottom w:val="single" w:sz="12" w:space="1" w:color="auto"/>
        </w:pBdr>
        <w:tabs>
          <w:tab w:val="left" w:pos="1680"/>
        </w:tabs>
        <w:ind w:firstLine="567"/>
        <w:rPr>
          <w:rFonts w:ascii="Times New Roman" w:hAnsi="Times New Roman"/>
          <w:b/>
          <w:sz w:val="28"/>
          <w:szCs w:val="28"/>
        </w:rPr>
      </w:pPr>
    </w:p>
    <w:p w:rsidR="00937757" w:rsidRPr="00B128AD" w:rsidRDefault="00937757" w:rsidP="00B128AD">
      <w:pPr>
        <w:pStyle w:val="67"/>
        <w:spacing w:after="0"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B128AD">
        <w:rPr>
          <w:rFonts w:ascii="Times New Roman" w:hAnsi="Times New Roman"/>
          <w:b/>
          <w:sz w:val="24"/>
          <w:szCs w:val="24"/>
        </w:rPr>
        <w:t xml:space="preserve">МКС </w:t>
      </w:r>
      <w:r w:rsidR="00B128AD" w:rsidRPr="00B128AD">
        <w:rPr>
          <w:rFonts w:ascii="Times New Roman" w:hAnsi="Times New Roman"/>
          <w:b/>
          <w:sz w:val="24"/>
          <w:szCs w:val="24"/>
        </w:rPr>
        <w:t>13.030.01</w:t>
      </w:r>
      <w:r w:rsidRPr="00B128AD">
        <w:rPr>
          <w:rFonts w:ascii="Times New Roman" w:hAnsi="Times New Roman"/>
          <w:b/>
          <w:sz w:val="24"/>
          <w:szCs w:val="24"/>
        </w:rPr>
        <w:t xml:space="preserve"> </w:t>
      </w:r>
    </w:p>
    <w:p w:rsidR="00795DD8" w:rsidRPr="00B128AD" w:rsidRDefault="00937757" w:rsidP="001D0CA0">
      <w:pPr>
        <w:pStyle w:val="67"/>
        <w:pBdr>
          <w:bottom w:val="single" w:sz="12" w:space="1" w:color="auto"/>
        </w:pBd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B128AD">
        <w:rPr>
          <w:rFonts w:ascii="Times New Roman" w:hAnsi="Times New Roman"/>
          <w:b/>
          <w:sz w:val="24"/>
          <w:szCs w:val="24"/>
        </w:rPr>
        <w:t>Ключевые слова</w:t>
      </w:r>
      <w:r w:rsidRPr="00B128AD">
        <w:rPr>
          <w:rFonts w:ascii="Times New Roman" w:hAnsi="Times New Roman"/>
          <w:sz w:val="24"/>
          <w:szCs w:val="24"/>
        </w:rPr>
        <w:t xml:space="preserve">: </w:t>
      </w:r>
      <w:r w:rsidR="00B128AD" w:rsidRPr="00B128AD">
        <w:rPr>
          <w:rFonts w:ascii="Times New Roman" w:hAnsi="Times New Roman"/>
          <w:sz w:val="24"/>
          <w:szCs w:val="24"/>
        </w:rPr>
        <w:t>ресурсосбережение, отходы, обращение с отходами, строительные отходы, ликвидация отходов</w:t>
      </w:r>
    </w:p>
    <w:p w:rsidR="00937757" w:rsidRPr="00B128AD" w:rsidRDefault="00937757" w:rsidP="00B128AD">
      <w:pPr>
        <w:pStyle w:val="67"/>
        <w:spacing w:after="0"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B128AD">
        <w:rPr>
          <w:rFonts w:ascii="Times New Roman" w:hAnsi="Times New Roman"/>
          <w:b/>
          <w:sz w:val="24"/>
          <w:szCs w:val="24"/>
        </w:rPr>
        <w:tab/>
      </w:r>
      <w:r w:rsidRPr="00B128AD">
        <w:rPr>
          <w:rFonts w:ascii="Times New Roman" w:hAnsi="Times New Roman"/>
          <w:b/>
          <w:sz w:val="24"/>
          <w:szCs w:val="24"/>
        </w:rPr>
        <w:tab/>
      </w:r>
      <w:r w:rsidRPr="00B128AD">
        <w:rPr>
          <w:rFonts w:ascii="Times New Roman" w:hAnsi="Times New Roman"/>
          <w:b/>
          <w:sz w:val="24"/>
          <w:szCs w:val="24"/>
        </w:rPr>
        <w:tab/>
      </w:r>
      <w:r w:rsidRPr="00B128AD">
        <w:rPr>
          <w:rFonts w:ascii="Times New Roman" w:hAnsi="Times New Roman"/>
          <w:b/>
          <w:sz w:val="24"/>
          <w:szCs w:val="24"/>
        </w:rPr>
        <w:tab/>
      </w:r>
      <w:r w:rsidRPr="00B128AD">
        <w:rPr>
          <w:rFonts w:ascii="Times New Roman" w:hAnsi="Times New Roman"/>
          <w:b/>
          <w:sz w:val="24"/>
          <w:szCs w:val="24"/>
        </w:rPr>
        <w:tab/>
      </w:r>
      <w:r w:rsidRPr="00B128AD">
        <w:rPr>
          <w:rFonts w:ascii="Times New Roman" w:hAnsi="Times New Roman"/>
          <w:b/>
          <w:sz w:val="24"/>
          <w:szCs w:val="24"/>
        </w:rPr>
        <w:tab/>
      </w:r>
      <w:r w:rsidRPr="00B128AD">
        <w:rPr>
          <w:rFonts w:ascii="Times New Roman" w:hAnsi="Times New Roman"/>
          <w:b/>
          <w:sz w:val="24"/>
          <w:szCs w:val="24"/>
        </w:rPr>
        <w:tab/>
      </w:r>
      <w:r w:rsidRPr="00B128AD">
        <w:rPr>
          <w:rFonts w:ascii="Times New Roman" w:hAnsi="Times New Roman"/>
          <w:b/>
          <w:sz w:val="24"/>
          <w:szCs w:val="24"/>
        </w:rPr>
        <w:tab/>
      </w:r>
      <w:r w:rsidRPr="00B128AD">
        <w:rPr>
          <w:rFonts w:ascii="Times New Roman" w:hAnsi="Times New Roman"/>
          <w:b/>
          <w:sz w:val="24"/>
          <w:szCs w:val="24"/>
        </w:rPr>
        <w:tab/>
      </w:r>
      <w:r w:rsidRPr="00B128AD">
        <w:rPr>
          <w:rFonts w:ascii="Times New Roman" w:hAnsi="Times New Roman"/>
          <w:b/>
          <w:sz w:val="24"/>
          <w:szCs w:val="24"/>
        </w:rPr>
        <w:tab/>
      </w:r>
      <w:r w:rsidR="00795DD8" w:rsidRPr="00B128AD">
        <w:rPr>
          <w:rFonts w:ascii="Times New Roman" w:hAnsi="Times New Roman"/>
          <w:b/>
          <w:sz w:val="24"/>
          <w:szCs w:val="24"/>
        </w:rPr>
        <w:t xml:space="preserve">МКС </w:t>
      </w:r>
      <w:r w:rsidR="00B128AD" w:rsidRPr="00B128AD">
        <w:rPr>
          <w:rFonts w:ascii="Times New Roman" w:hAnsi="Times New Roman"/>
          <w:b/>
          <w:sz w:val="24"/>
          <w:szCs w:val="24"/>
        </w:rPr>
        <w:t>13.030.01</w:t>
      </w:r>
    </w:p>
    <w:p w:rsidR="00795DD8" w:rsidRPr="000D3745" w:rsidRDefault="00795DD8" w:rsidP="00795DD8">
      <w:pPr>
        <w:pStyle w:val="67"/>
        <w:pBdr>
          <w:bottom w:val="single" w:sz="12" w:space="1" w:color="auto"/>
        </w:pBd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B128AD">
        <w:rPr>
          <w:rFonts w:ascii="Times New Roman" w:hAnsi="Times New Roman"/>
          <w:b/>
          <w:sz w:val="24"/>
          <w:szCs w:val="24"/>
        </w:rPr>
        <w:t>Ключевые слова</w:t>
      </w:r>
      <w:r w:rsidRPr="00B128AD">
        <w:rPr>
          <w:rFonts w:ascii="Times New Roman" w:hAnsi="Times New Roman"/>
          <w:sz w:val="24"/>
          <w:szCs w:val="24"/>
        </w:rPr>
        <w:t xml:space="preserve">: </w:t>
      </w:r>
      <w:r w:rsidR="00B128AD" w:rsidRPr="00B128AD">
        <w:rPr>
          <w:rFonts w:ascii="Times New Roman" w:hAnsi="Times New Roman"/>
          <w:sz w:val="24"/>
          <w:szCs w:val="24"/>
        </w:rPr>
        <w:t>ресурсосбережение, отходы, обращение с отходами, строительные отходы, ликвидация отходов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795DD8" w:rsidRPr="000552D8" w:rsidTr="00795DD8">
        <w:tc>
          <w:tcPr>
            <w:tcW w:w="9570" w:type="dxa"/>
            <w:shd w:val="clear" w:color="auto" w:fill="auto"/>
          </w:tcPr>
          <w:p w:rsidR="00795DD8" w:rsidRDefault="00795DD8" w:rsidP="00795DD8">
            <w:pPr>
              <w:tabs>
                <w:tab w:val="left" w:pos="0"/>
              </w:tabs>
              <w:ind w:firstLine="567"/>
              <w:jc w:val="both"/>
              <w:rPr>
                <w:rFonts w:ascii="Times New Roman" w:hAnsi="Times New Roman"/>
                <w:b/>
              </w:rPr>
            </w:pPr>
          </w:p>
          <w:p w:rsidR="00937757" w:rsidRPr="00937757" w:rsidRDefault="00937757" w:rsidP="00937757">
            <w:pPr>
              <w:widowControl/>
              <w:spacing w:after="200" w:line="276" w:lineRule="auto"/>
              <w:ind w:firstLine="567"/>
              <w:jc w:val="both"/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</w:pPr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  <w:lastRenderedPageBreak/>
              <w:t>Разработчик:</w:t>
            </w:r>
          </w:p>
          <w:p w:rsidR="00937757" w:rsidRPr="00937757" w:rsidRDefault="00937757" w:rsidP="00937757">
            <w:pPr>
              <w:widowControl/>
              <w:spacing w:after="200" w:line="276" w:lineRule="auto"/>
              <w:ind w:firstLine="567"/>
              <w:jc w:val="both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  <w:t>РГП «Казахстанский институт стандартизации и метрологии»</w:t>
            </w:r>
          </w:p>
          <w:p w:rsidR="00937757" w:rsidRPr="00937757" w:rsidRDefault="00937757" w:rsidP="00937757">
            <w:pPr>
              <w:widowControl/>
              <w:spacing w:after="120" w:line="360" w:lineRule="auto"/>
              <w:ind w:left="283"/>
              <w:rPr>
                <w:rFonts w:ascii="Times New Roman" w:eastAsia="MS Mincho" w:hAnsi="Times New Roman" w:cs="Times New Roman"/>
                <w:color w:val="auto"/>
                <w:lang w:eastAsia="ja-JP"/>
              </w:rPr>
            </w:pPr>
          </w:p>
          <w:p w:rsidR="00937757" w:rsidRPr="00937757" w:rsidRDefault="00937757" w:rsidP="00937757">
            <w:pPr>
              <w:ind w:firstLine="567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  <w:r w:rsidRPr="0093775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Заместитель </w:t>
            </w:r>
          </w:p>
          <w:p w:rsidR="00937757" w:rsidRPr="00937757" w:rsidRDefault="00937757" w:rsidP="00937757">
            <w:pPr>
              <w:ind w:firstLine="567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93775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Генерального директора </w:t>
            </w:r>
            <w:r w:rsidRPr="00937757"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  <w:t xml:space="preserve">        </w:t>
            </w:r>
            <w:r w:rsidRPr="0093775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                                                         </w:t>
            </w:r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val="kk-KZ" w:eastAsia="en-US"/>
              </w:rPr>
              <w:t>А</w:t>
            </w:r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  <w:t xml:space="preserve">. </w:t>
            </w:r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val="kk-KZ" w:eastAsia="en-US"/>
              </w:rPr>
              <w:t>Радаев</w:t>
            </w:r>
          </w:p>
          <w:p w:rsidR="00937757" w:rsidRPr="00937757" w:rsidRDefault="00937757" w:rsidP="00937757">
            <w:pPr>
              <w:ind w:firstLine="567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937757" w:rsidRPr="00937757" w:rsidRDefault="00937757" w:rsidP="00937757">
            <w:pPr>
              <w:ind w:firstLine="567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93775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Начальник Центра </w:t>
            </w:r>
          </w:p>
          <w:p w:rsidR="00937757" w:rsidRPr="00937757" w:rsidRDefault="00937757" w:rsidP="00937757">
            <w:pPr>
              <w:ind w:firstLine="567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93775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стандартизации                                                                  </w:t>
            </w:r>
            <w:r w:rsidR="00535901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          А. </w:t>
            </w:r>
            <w:proofErr w:type="spellStart"/>
            <w:r w:rsidR="00535901">
              <w:rPr>
                <w:rFonts w:ascii="Times New Roman" w:eastAsia="Times New Roman" w:hAnsi="Times New Roman" w:cs="Times New Roman"/>
                <w:b/>
                <w:color w:val="auto"/>
              </w:rPr>
              <w:t>Сопбеков</w:t>
            </w:r>
            <w:proofErr w:type="spellEnd"/>
          </w:p>
          <w:p w:rsidR="00937757" w:rsidRPr="00937757" w:rsidRDefault="00937757" w:rsidP="00937757">
            <w:pPr>
              <w:widowControl/>
              <w:ind w:firstLine="567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937757" w:rsidRPr="00937757" w:rsidRDefault="00937757" w:rsidP="00937757">
            <w:pPr>
              <w:widowControl/>
              <w:spacing w:after="200" w:line="276" w:lineRule="auto"/>
              <w:ind w:firstLine="567"/>
              <w:jc w:val="both"/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</w:pPr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  <w:t xml:space="preserve">Ведущий специалист                                                          Л. </w:t>
            </w:r>
            <w:proofErr w:type="spellStart"/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  <w:t>Габдрахманова</w:t>
            </w:r>
            <w:proofErr w:type="spellEnd"/>
          </w:p>
          <w:p w:rsidR="00937757" w:rsidRPr="00395AFC" w:rsidRDefault="00937757" w:rsidP="00937757">
            <w:pPr>
              <w:widowControl/>
              <w:autoSpaceDE w:val="0"/>
              <w:autoSpaceDN w:val="0"/>
              <w:adjustRightInd w:val="0"/>
              <w:spacing w:after="200" w:line="276" w:lineRule="auto"/>
              <w:ind w:left="567" w:firstLine="567"/>
              <w:rPr>
                <w:rFonts w:ascii="Times New Roman" w:eastAsiaTheme="minorHAnsi" w:hAnsi="Times New Roman" w:cs="Times New Roman"/>
                <w:i/>
                <w:iCs/>
                <w:sz w:val="28"/>
                <w:szCs w:val="28"/>
                <w:lang w:eastAsia="en-US"/>
              </w:rPr>
            </w:pPr>
          </w:p>
          <w:p w:rsidR="00795DD8" w:rsidRDefault="00795DD8" w:rsidP="00795DD8">
            <w:pPr>
              <w:tabs>
                <w:tab w:val="left" w:pos="1090"/>
              </w:tabs>
              <w:ind w:firstLine="567"/>
              <w:rPr>
                <w:rFonts w:ascii="Times New Roman" w:hAnsi="Times New Roman"/>
                <w:b/>
              </w:rPr>
            </w:pPr>
          </w:p>
          <w:p w:rsidR="00795DD8" w:rsidRPr="00201BC1" w:rsidRDefault="00795DD8" w:rsidP="00795DD8">
            <w:pPr>
              <w:rPr>
                <w:rFonts w:ascii="Times New Roman" w:hAnsi="Times New Roman"/>
                <w:b/>
              </w:rPr>
            </w:pPr>
          </w:p>
        </w:tc>
      </w:tr>
    </w:tbl>
    <w:p w:rsidR="00795DD8" w:rsidRPr="00824E0C" w:rsidRDefault="00795DD8" w:rsidP="00824E0C">
      <w:pPr>
        <w:pStyle w:val="Style74"/>
        <w:widowControl/>
        <w:jc w:val="center"/>
        <w:rPr>
          <w:rFonts w:ascii="Times New Roman" w:hAnsi="Times New Roman" w:cs="Times New Roman"/>
        </w:rPr>
      </w:pPr>
      <w:bookmarkStart w:id="7" w:name="_GoBack"/>
      <w:bookmarkEnd w:id="7"/>
    </w:p>
    <w:sectPr w:rsidR="00795DD8" w:rsidRPr="00824E0C" w:rsidSect="00520625">
      <w:headerReference w:type="even" r:id="rId13"/>
      <w:headerReference w:type="default" r:id="rId14"/>
      <w:footerReference w:type="even" r:id="rId15"/>
      <w:footerReference w:type="default" r:id="rId16"/>
      <w:pgSz w:w="11907" w:h="16838"/>
      <w:pgMar w:top="1418" w:right="1134" w:bottom="1418" w:left="1418" w:header="1020" w:footer="10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710" w:rsidRDefault="000D1710" w:rsidP="00C501EF">
      <w:r>
        <w:separator/>
      </w:r>
    </w:p>
  </w:endnote>
  <w:endnote w:type="continuationSeparator" w:id="0">
    <w:p w:rsidR="000D1710" w:rsidRDefault="000D1710" w:rsidP="00C5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710" w:rsidRDefault="000D1710">
    <w:pPr>
      <w:pStyle w:val="ad"/>
      <w:jc w:val="right"/>
    </w:pPr>
  </w:p>
  <w:sdt>
    <w:sdtPr>
      <w:rPr>
        <w:rFonts w:ascii="Times New Roman" w:hAnsi="Times New Roman"/>
        <w:sz w:val="24"/>
        <w:szCs w:val="24"/>
      </w:rPr>
      <w:id w:val="1022368170"/>
      <w:docPartObj>
        <w:docPartGallery w:val="Page Numbers (Bottom of Page)"/>
        <w:docPartUnique/>
      </w:docPartObj>
    </w:sdtPr>
    <w:sdtContent>
      <w:p w:rsidR="000D1710" w:rsidRPr="00433036" w:rsidRDefault="000D1710" w:rsidP="00B35201">
        <w:pPr>
          <w:pStyle w:val="ad"/>
          <w:rPr>
            <w:rFonts w:ascii="Times New Roman" w:hAnsi="Times New Roman"/>
            <w:sz w:val="24"/>
            <w:szCs w:val="24"/>
          </w:rPr>
        </w:pPr>
        <w:r w:rsidRPr="00725D52">
          <w:rPr>
            <w:rFonts w:ascii="Times New Roman" w:hAnsi="Times New Roman"/>
            <w:sz w:val="24"/>
            <w:szCs w:val="24"/>
          </w:rPr>
          <w:fldChar w:fldCharType="begin"/>
        </w:r>
        <w:r w:rsidRPr="00725D5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25D52">
          <w:rPr>
            <w:rFonts w:ascii="Times New Roman" w:hAnsi="Times New Roman"/>
            <w:sz w:val="24"/>
            <w:szCs w:val="24"/>
          </w:rPr>
          <w:fldChar w:fldCharType="separate"/>
        </w:r>
        <w:r w:rsidR="00535901">
          <w:rPr>
            <w:rFonts w:ascii="Times New Roman" w:hAnsi="Times New Roman"/>
            <w:noProof/>
            <w:sz w:val="24"/>
            <w:szCs w:val="24"/>
          </w:rPr>
          <w:t>2</w:t>
        </w:r>
        <w:r w:rsidRPr="00725D5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D1710" w:rsidRDefault="000D171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03711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D1710" w:rsidRDefault="000D1710" w:rsidP="00433036">
        <w:pPr>
          <w:pStyle w:val="ad"/>
          <w:jc w:val="right"/>
        </w:pPr>
      </w:p>
      <w:p w:rsidR="000D1710" w:rsidRPr="00433036" w:rsidRDefault="000D1710" w:rsidP="00A600EC">
        <w:pPr>
          <w:pStyle w:val="ad"/>
          <w:tabs>
            <w:tab w:val="left" w:pos="5231"/>
          </w:tabs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EC06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C06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06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35901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EC06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D1710" w:rsidRDefault="000D171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710" w:rsidRDefault="000D1710">
    <w:pPr>
      <w:pStyle w:val="ad"/>
      <w:jc w:val="right"/>
    </w:pPr>
  </w:p>
  <w:sdt>
    <w:sdtPr>
      <w:rPr>
        <w:rFonts w:ascii="Times New Roman" w:hAnsi="Times New Roman"/>
        <w:sz w:val="24"/>
        <w:szCs w:val="24"/>
      </w:rPr>
      <w:id w:val="-1154835068"/>
      <w:docPartObj>
        <w:docPartGallery w:val="Page Numbers (Bottom of Page)"/>
        <w:docPartUnique/>
      </w:docPartObj>
    </w:sdtPr>
    <w:sdtContent>
      <w:p w:rsidR="000D1710" w:rsidRPr="00B92FF6" w:rsidRDefault="000D1710" w:rsidP="00BE15DA">
        <w:pPr>
          <w:pStyle w:val="ad"/>
          <w:rPr>
            <w:rFonts w:ascii="Times New Roman" w:eastAsia="Courier New" w:hAnsi="Times New Roman" w:cs="Courier New"/>
            <w:color w:val="000000"/>
            <w:sz w:val="24"/>
            <w:szCs w:val="24"/>
            <w:lang w:eastAsia="ru-RU"/>
          </w:rPr>
        </w:pPr>
        <w:r w:rsidRPr="00725D52">
          <w:rPr>
            <w:rFonts w:ascii="Times New Roman" w:hAnsi="Times New Roman"/>
            <w:sz w:val="24"/>
            <w:szCs w:val="24"/>
          </w:rPr>
          <w:fldChar w:fldCharType="begin"/>
        </w:r>
        <w:r w:rsidRPr="00725D5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25D52">
          <w:rPr>
            <w:rFonts w:ascii="Times New Roman" w:hAnsi="Times New Roman"/>
            <w:sz w:val="24"/>
            <w:szCs w:val="24"/>
          </w:rPr>
          <w:fldChar w:fldCharType="separate"/>
        </w:r>
        <w:r w:rsidR="00535901">
          <w:rPr>
            <w:rFonts w:ascii="Times New Roman" w:hAnsi="Times New Roman"/>
            <w:noProof/>
            <w:sz w:val="24"/>
            <w:szCs w:val="24"/>
          </w:rPr>
          <w:t>22</w:t>
        </w:r>
        <w:r w:rsidRPr="00725D5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710" w:rsidRPr="00BE15DA" w:rsidRDefault="000D1710" w:rsidP="00BE15DA">
    <w:pPr>
      <w:pStyle w:val="ad"/>
      <w:jc w:val="right"/>
      <w:rPr>
        <w:rFonts w:ascii="Times New Roman" w:hAnsi="Times New Roman" w:cs="Times New Roman"/>
        <w:sz w:val="24"/>
        <w:szCs w:val="24"/>
      </w:rPr>
    </w:pPr>
    <w:r w:rsidRPr="00EC0648">
      <w:rPr>
        <w:rFonts w:ascii="Times New Roman" w:hAnsi="Times New Roman" w:cs="Times New Roman"/>
        <w:sz w:val="24"/>
        <w:szCs w:val="24"/>
      </w:rPr>
      <w:fldChar w:fldCharType="begin"/>
    </w:r>
    <w:r w:rsidRPr="00EC0648">
      <w:rPr>
        <w:rFonts w:ascii="Times New Roman" w:hAnsi="Times New Roman" w:cs="Times New Roman"/>
        <w:sz w:val="24"/>
        <w:szCs w:val="24"/>
      </w:rPr>
      <w:instrText>PAGE   \* MERGEFORMAT</w:instrText>
    </w:r>
    <w:r w:rsidRPr="00EC0648">
      <w:rPr>
        <w:rFonts w:ascii="Times New Roman" w:hAnsi="Times New Roman" w:cs="Times New Roman"/>
        <w:sz w:val="24"/>
        <w:szCs w:val="24"/>
      </w:rPr>
      <w:fldChar w:fldCharType="separate"/>
    </w:r>
    <w:r w:rsidR="00535901">
      <w:rPr>
        <w:rFonts w:ascii="Times New Roman" w:hAnsi="Times New Roman" w:cs="Times New Roman"/>
        <w:noProof/>
        <w:sz w:val="24"/>
        <w:szCs w:val="24"/>
      </w:rPr>
      <w:t>23</w:t>
    </w:r>
    <w:r w:rsidRPr="00EC0648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710" w:rsidRDefault="000D1710" w:rsidP="00C501EF">
      <w:r>
        <w:separator/>
      </w:r>
    </w:p>
  </w:footnote>
  <w:footnote w:type="continuationSeparator" w:id="0">
    <w:p w:rsidR="000D1710" w:rsidRDefault="000D1710" w:rsidP="00C50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710" w:rsidRDefault="000D1710" w:rsidP="00B35201">
    <w:pPr>
      <w:widowControl/>
      <w:tabs>
        <w:tab w:val="center" w:pos="4677"/>
        <w:tab w:val="right" w:pos="9355"/>
      </w:tabs>
      <w:rPr>
        <w:rFonts w:ascii="Times New Roman" w:eastAsia="Calibri" w:hAnsi="Times New Roman" w:cs="Times New Roman"/>
        <w:b/>
        <w:color w:val="auto"/>
        <w:lang w:eastAsia="en-US"/>
      </w:rPr>
    </w:pPr>
  </w:p>
  <w:p w:rsidR="000D1710" w:rsidRPr="000300A8" w:rsidRDefault="000D1710" w:rsidP="00B35201">
    <w:pPr>
      <w:widowControl/>
      <w:tabs>
        <w:tab w:val="center" w:pos="4677"/>
        <w:tab w:val="right" w:pos="9355"/>
      </w:tabs>
      <w:rPr>
        <w:rFonts w:ascii="Times New Roman" w:eastAsia="Calibri" w:hAnsi="Times New Roman" w:cs="Times New Roman"/>
        <w:b/>
        <w:color w:val="auto"/>
        <w:lang w:eastAsia="en-US"/>
      </w:rPr>
    </w:pPr>
    <w:r w:rsidRPr="000300A8">
      <w:rPr>
        <w:rFonts w:ascii="Times New Roman" w:eastAsia="Calibri" w:hAnsi="Times New Roman" w:cs="Times New Roman"/>
        <w:b/>
        <w:color w:val="auto"/>
        <w:lang w:eastAsia="en-US"/>
      </w:rPr>
      <w:t xml:space="preserve">СТ РК </w:t>
    </w:r>
  </w:p>
  <w:p w:rsidR="000D1710" w:rsidRDefault="000D1710" w:rsidP="00B35201">
    <w:pPr>
      <w:pStyle w:val="af"/>
      <w:tabs>
        <w:tab w:val="clear" w:pos="4677"/>
        <w:tab w:val="center" w:pos="142"/>
      </w:tabs>
    </w:pPr>
    <w:r w:rsidRPr="00714A5F">
      <w:rPr>
        <w:i/>
      </w:rPr>
      <w:t xml:space="preserve"> (проект, </w:t>
    </w:r>
    <w:r>
      <w:rPr>
        <w:i/>
      </w:rPr>
      <w:t xml:space="preserve">1 </w:t>
    </w:r>
    <w:r w:rsidRPr="00714A5F">
      <w:rPr>
        <w:i/>
      </w:rPr>
      <w:t>редакция)</w:t>
    </w:r>
  </w:p>
  <w:p w:rsidR="000D1710" w:rsidRDefault="000D171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710" w:rsidRDefault="000D1710">
    <w:pPr>
      <w:pStyle w:val="af"/>
    </w:pPr>
  </w:p>
  <w:p w:rsidR="000D1710" w:rsidRPr="000300A8" w:rsidRDefault="000D1710" w:rsidP="0072322F">
    <w:pPr>
      <w:pStyle w:val="af"/>
      <w:tabs>
        <w:tab w:val="clear" w:pos="4677"/>
        <w:tab w:val="center" w:pos="142"/>
      </w:tabs>
      <w:jc w:val="right"/>
      <w:rPr>
        <w:b/>
      </w:rPr>
    </w:pPr>
    <w:r>
      <w:tab/>
    </w:r>
    <w:r>
      <w:tab/>
    </w:r>
    <w:r w:rsidRPr="000300A8">
      <w:rPr>
        <w:b/>
      </w:rPr>
      <w:t xml:space="preserve">СТ РК </w:t>
    </w:r>
  </w:p>
  <w:p w:rsidR="000D1710" w:rsidRDefault="000D1710" w:rsidP="00EC0648">
    <w:pPr>
      <w:pStyle w:val="af"/>
      <w:tabs>
        <w:tab w:val="clear" w:pos="4677"/>
        <w:tab w:val="center" w:pos="142"/>
      </w:tabs>
      <w:jc w:val="right"/>
      <w:rPr>
        <w:i/>
      </w:rPr>
    </w:pPr>
    <w:r w:rsidRPr="00714A5F">
      <w:rPr>
        <w:i/>
      </w:rPr>
      <w:t xml:space="preserve">(проект, </w:t>
    </w:r>
    <w:r>
      <w:rPr>
        <w:i/>
      </w:rPr>
      <w:t xml:space="preserve">1 </w:t>
    </w:r>
    <w:r w:rsidRPr="00714A5F">
      <w:rPr>
        <w:i/>
      </w:rPr>
      <w:t>редакция)</w:t>
    </w:r>
  </w:p>
  <w:p w:rsidR="000D1710" w:rsidRPr="00EC0648" w:rsidRDefault="000D1710" w:rsidP="00EC0648">
    <w:pPr>
      <w:pStyle w:val="af"/>
      <w:tabs>
        <w:tab w:val="clear" w:pos="4677"/>
        <w:tab w:val="center" w:pos="142"/>
      </w:tabs>
      <w:jc w:val="right"/>
      <w:rPr>
        <w:i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710" w:rsidRPr="007D3760" w:rsidRDefault="000D1710" w:rsidP="000300A8">
    <w:pPr>
      <w:widowControl/>
      <w:tabs>
        <w:tab w:val="center" w:pos="4677"/>
        <w:tab w:val="right" w:pos="9355"/>
      </w:tabs>
      <w:rPr>
        <w:rFonts w:ascii="Times New Roman" w:eastAsia="Calibri" w:hAnsi="Times New Roman" w:cs="Times New Roman"/>
        <w:b/>
        <w:color w:val="auto"/>
        <w:lang w:eastAsia="en-US"/>
      </w:rPr>
    </w:pPr>
    <w:proofErr w:type="gramStart"/>
    <w:r w:rsidRPr="000300A8">
      <w:rPr>
        <w:rFonts w:ascii="Times New Roman" w:eastAsia="Calibri" w:hAnsi="Times New Roman" w:cs="Times New Roman"/>
        <w:b/>
        <w:color w:val="auto"/>
        <w:lang w:eastAsia="en-US"/>
      </w:rPr>
      <w:t>СТ</w:t>
    </w:r>
    <w:proofErr w:type="gramEnd"/>
    <w:r w:rsidRPr="000300A8">
      <w:rPr>
        <w:rFonts w:ascii="Times New Roman" w:eastAsia="Calibri" w:hAnsi="Times New Roman" w:cs="Times New Roman"/>
        <w:b/>
        <w:color w:val="auto"/>
        <w:lang w:eastAsia="en-US"/>
      </w:rPr>
      <w:t xml:space="preserve"> РК </w:t>
    </w:r>
  </w:p>
  <w:p w:rsidR="000D1710" w:rsidRDefault="000D1710" w:rsidP="00BE15DA">
    <w:pPr>
      <w:pStyle w:val="af"/>
      <w:tabs>
        <w:tab w:val="clear" w:pos="4677"/>
        <w:tab w:val="center" w:pos="142"/>
      </w:tabs>
    </w:pPr>
    <w:r w:rsidRPr="00714A5F">
      <w:rPr>
        <w:i/>
      </w:rPr>
      <w:t xml:space="preserve"> (проект,</w:t>
    </w:r>
    <w:r w:rsidR="001061B7">
      <w:rPr>
        <w:i/>
      </w:rPr>
      <w:t>1</w:t>
    </w:r>
    <w:r w:rsidRPr="00714A5F">
      <w:rPr>
        <w:i/>
      </w:rPr>
      <w:t>-редакция)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710" w:rsidRPr="007D3760" w:rsidRDefault="000D1710" w:rsidP="00782E42">
    <w:pPr>
      <w:pStyle w:val="af"/>
      <w:tabs>
        <w:tab w:val="clear" w:pos="4677"/>
        <w:tab w:val="center" w:pos="142"/>
      </w:tabs>
      <w:jc w:val="right"/>
      <w:rPr>
        <w:b/>
      </w:rPr>
    </w:pPr>
    <w:r w:rsidRPr="000300A8">
      <w:rPr>
        <w:b/>
      </w:rPr>
      <w:t xml:space="preserve">СТ РК </w:t>
    </w:r>
    <w:r>
      <w:rPr>
        <w:b/>
        <w:lang w:val="en-US"/>
      </w:rPr>
      <w:t>EN</w:t>
    </w:r>
    <w:r w:rsidRPr="00AC7942">
      <w:rPr>
        <w:b/>
      </w:rPr>
      <w:t xml:space="preserve"> 1</w:t>
    </w:r>
    <w:r>
      <w:rPr>
        <w:b/>
      </w:rPr>
      <w:t>090-2</w:t>
    </w:r>
    <w:r w:rsidRPr="007D3760">
      <w:rPr>
        <w:b/>
      </w:rPr>
      <w:t>-2021</w:t>
    </w:r>
  </w:p>
  <w:p w:rsidR="000D1710" w:rsidRPr="00EE0B0C" w:rsidRDefault="000D1710" w:rsidP="00EE0B0C">
    <w:pPr>
      <w:pStyle w:val="af"/>
      <w:tabs>
        <w:tab w:val="clear" w:pos="4677"/>
        <w:tab w:val="center" w:pos="142"/>
        <w:tab w:val="left" w:pos="6600"/>
      </w:tabs>
      <w:rPr>
        <w:i/>
      </w:rPr>
    </w:pPr>
    <w:r>
      <w:rPr>
        <w:i/>
      </w:rPr>
      <w:tab/>
    </w:r>
    <w:r>
      <w:rPr>
        <w:i/>
      </w:rPr>
      <w:tab/>
    </w:r>
    <w:r>
      <w:rPr>
        <w:i/>
      </w:rPr>
      <w:tab/>
    </w:r>
    <w:r w:rsidRPr="00714A5F">
      <w:rPr>
        <w:i/>
      </w:rPr>
      <w:t xml:space="preserve">(проект, </w:t>
    </w:r>
    <w:r>
      <w:rPr>
        <w:i/>
      </w:rPr>
      <w:t>2</w:t>
    </w:r>
    <w:r w:rsidRPr="00714A5F">
      <w:rPr>
        <w:i/>
      </w:rPr>
      <w:t>-редакция)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50D7C"/>
    <w:multiLevelType w:val="hybridMultilevel"/>
    <w:tmpl w:val="DD4C2936"/>
    <w:lvl w:ilvl="0" w:tplc="63A07464">
      <w:numFmt w:val="bullet"/>
      <w:lvlText w:val="-"/>
      <w:lvlJc w:val="left"/>
      <w:pPr>
        <w:ind w:left="263" w:hanging="150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 w:tplc="AE5CB092">
      <w:numFmt w:val="bullet"/>
      <w:lvlText w:val="•"/>
      <w:lvlJc w:val="left"/>
      <w:pPr>
        <w:ind w:left="690" w:hanging="150"/>
      </w:pPr>
      <w:rPr>
        <w:rFonts w:hint="default"/>
        <w:lang w:val="ru-RU" w:eastAsia="en-US" w:bidi="ar-SA"/>
      </w:rPr>
    </w:lvl>
    <w:lvl w:ilvl="2" w:tplc="7B8E7502">
      <w:numFmt w:val="bullet"/>
      <w:lvlText w:val="•"/>
      <w:lvlJc w:val="left"/>
      <w:pPr>
        <w:ind w:left="1121" w:hanging="150"/>
      </w:pPr>
      <w:rPr>
        <w:rFonts w:hint="default"/>
        <w:lang w:val="ru-RU" w:eastAsia="en-US" w:bidi="ar-SA"/>
      </w:rPr>
    </w:lvl>
    <w:lvl w:ilvl="3" w:tplc="7182F678">
      <w:numFmt w:val="bullet"/>
      <w:lvlText w:val="•"/>
      <w:lvlJc w:val="left"/>
      <w:pPr>
        <w:ind w:left="1551" w:hanging="150"/>
      </w:pPr>
      <w:rPr>
        <w:rFonts w:hint="default"/>
        <w:lang w:val="ru-RU" w:eastAsia="en-US" w:bidi="ar-SA"/>
      </w:rPr>
    </w:lvl>
    <w:lvl w:ilvl="4" w:tplc="F762F926">
      <w:numFmt w:val="bullet"/>
      <w:lvlText w:val="•"/>
      <w:lvlJc w:val="left"/>
      <w:pPr>
        <w:ind w:left="1982" w:hanging="150"/>
      </w:pPr>
      <w:rPr>
        <w:rFonts w:hint="default"/>
        <w:lang w:val="ru-RU" w:eastAsia="en-US" w:bidi="ar-SA"/>
      </w:rPr>
    </w:lvl>
    <w:lvl w:ilvl="5" w:tplc="BA026384">
      <w:numFmt w:val="bullet"/>
      <w:lvlText w:val="•"/>
      <w:lvlJc w:val="left"/>
      <w:pPr>
        <w:ind w:left="2413" w:hanging="150"/>
      </w:pPr>
      <w:rPr>
        <w:rFonts w:hint="default"/>
        <w:lang w:val="ru-RU" w:eastAsia="en-US" w:bidi="ar-SA"/>
      </w:rPr>
    </w:lvl>
    <w:lvl w:ilvl="6" w:tplc="4DCC059E">
      <w:numFmt w:val="bullet"/>
      <w:lvlText w:val="•"/>
      <w:lvlJc w:val="left"/>
      <w:pPr>
        <w:ind w:left="2843" w:hanging="150"/>
      </w:pPr>
      <w:rPr>
        <w:rFonts w:hint="default"/>
        <w:lang w:val="ru-RU" w:eastAsia="en-US" w:bidi="ar-SA"/>
      </w:rPr>
    </w:lvl>
    <w:lvl w:ilvl="7" w:tplc="E3EC5618">
      <w:numFmt w:val="bullet"/>
      <w:lvlText w:val="•"/>
      <w:lvlJc w:val="left"/>
      <w:pPr>
        <w:ind w:left="3274" w:hanging="150"/>
      </w:pPr>
      <w:rPr>
        <w:rFonts w:hint="default"/>
        <w:lang w:val="ru-RU" w:eastAsia="en-US" w:bidi="ar-SA"/>
      </w:rPr>
    </w:lvl>
    <w:lvl w:ilvl="8" w:tplc="59CAF3A4">
      <w:numFmt w:val="bullet"/>
      <w:lvlText w:val="•"/>
      <w:lvlJc w:val="left"/>
      <w:pPr>
        <w:ind w:left="3704" w:hanging="150"/>
      </w:pPr>
      <w:rPr>
        <w:rFonts w:hint="default"/>
        <w:lang w:val="ru-RU" w:eastAsia="en-US" w:bidi="ar-SA"/>
      </w:rPr>
    </w:lvl>
  </w:abstractNum>
  <w:abstractNum w:abstractNumId="1">
    <w:nsid w:val="16044D6F"/>
    <w:multiLevelType w:val="hybridMultilevel"/>
    <w:tmpl w:val="C366B81C"/>
    <w:lvl w:ilvl="0" w:tplc="9820AB70">
      <w:numFmt w:val="bullet"/>
      <w:lvlText w:val="-"/>
      <w:lvlJc w:val="left"/>
      <w:pPr>
        <w:ind w:left="262" w:hanging="150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 w:tplc="565EB886">
      <w:numFmt w:val="bullet"/>
      <w:lvlText w:val="•"/>
      <w:lvlJc w:val="left"/>
      <w:pPr>
        <w:ind w:left="586" w:hanging="150"/>
      </w:pPr>
      <w:rPr>
        <w:rFonts w:hint="default"/>
        <w:lang w:val="ru-RU" w:eastAsia="en-US" w:bidi="ar-SA"/>
      </w:rPr>
    </w:lvl>
    <w:lvl w:ilvl="2" w:tplc="7C0EC74C">
      <w:numFmt w:val="bullet"/>
      <w:lvlText w:val="•"/>
      <w:lvlJc w:val="left"/>
      <w:pPr>
        <w:ind w:left="912" w:hanging="150"/>
      </w:pPr>
      <w:rPr>
        <w:rFonts w:hint="default"/>
        <w:lang w:val="ru-RU" w:eastAsia="en-US" w:bidi="ar-SA"/>
      </w:rPr>
    </w:lvl>
    <w:lvl w:ilvl="3" w:tplc="434060CC">
      <w:numFmt w:val="bullet"/>
      <w:lvlText w:val="•"/>
      <w:lvlJc w:val="left"/>
      <w:pPr>
        <w:ind w:left="1238" w:hanging="150"/>
      </w:pPr>
      <w:rPr>
        <w:rFonts w:hint="default"/>
        <w:lang w:val="ru-RU" w:eastAsia="en-US" w:bidi="ar-SA"/>
      </w:rPr>
    </w:lvl>
    <w:lvl w:ilvl="4" w:tplc="E07EF9FA">
      <w:numFmt w:val="bullet"/>
      <w:lvlText w:val="•"/>
      <w:lvlJc w:val="left"/>
      <w:pPr>
        <w:ind w:left="1565" w:hanging="150"/>
      </w:pPr>
      <w:rPr>
        <w:rFonts w:hint="default"/>
        <w:lang w:val="ru-RU" w:eastAsia="en-US" w:bidi="ar-SA"/>
      </w:rPr>
    </w:lvl>
    <w:lvl w:ilvl="5" w:tplc="7786C414">
      <w:numFmt w:val="bullet"/>
      <w:lvlText w:val="•"/>
      <w:lvlJc w:val="left"/>
      <w:pPr>
        <w:ind w:left="1891" w:hanging="150"/>
      </w:pPr>
      <w:rPr>
        <w:rFonts w:hint="default"/>
        <w:lang w:val="ru-RU" w:eastAsia="en-US" w:bidi="ar-SA"/>
      </w:rPr>
    </w:lvl>
    <w:lvl w:ilvl="6" w:tplc="EE280D84">
      <w:numFmt w:val="bullet"/>
      <w:lvlText w:val="•"/>
      <w:lvlJc w:val="left"/>
      <w:pPr>
        <w:ind w:left="2217" w:hanging="150"/>
      </w:pPr>
      <w:rPr>
        <w:rFonts w:hint="default"/>
        <w:lang w:val="ru-RU" w:eastAsia="en-US" w:bidi="ar-SA"/>
      </w:rPr>
    </w:lvl>
    <w:lvl w:ilvl="7" w:tplc="0562D790">
      <w:numFmt w:val="bullet"/>
      <w:lvlText w:val="•"/>
      <w:lvlJc w:val="left"/>
      <w:pPr>
        <w:ind w:left="2544" w:hanging="150"/>
      </w:pPr>
      <w:rPr>
        <w:rFonts w:hint="default"/>
        <w:lang w:val="ru-RU" w:eastAsia="en-US" w:bidi="ar-SA"/>
      </w:rPr>
    </w:lvl>
    <w:lvl w:ilvl="8" w:tplc="358CB6EA">
      <w:numFmt w:val="bullet"/>
      <w:lvlText w:val="•"/>
      <w:lvlJc w:val="left"/>
      <w:pPr>
        <w:ind w:left="2870" w:hanging="150"/>
      </w:pPr>
      <w:rPr>
        <w:rFonts w:hint="default"/>
        <w:lang w:val="ru-RU" w:eastAsia="en-US" w:bidi="ar-SA"/>
      </w:rPr>
    </w:lvl>
  </w:abstractNum>
  <w:abstractNum w:abstractNumId="2">
    <w:nsid w:val="1AFA2959"/>
    <w:multiLevelType w:val="hybridMultilevel"/>
    <w:tmpl w:val="B1882FF6"/>
    <w:lvl w:ilvl="0" w:tplc="B13A9B3C">
      <w:start w:val="1"/>
      <w:numFmt w:val="decimal"/>
      <w:lvlText w:val="%1-"/>
      <w:lvlJc w:val="left"/>
      <w:pPr>
        <w:ind w:left="39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>
    <w:nsid w:val="22A311CC"/>
    <w:multiLevelType w:val="hybridMultilevel"/>
    <w:tmpl w:val="997E212A"/>
    <w:lvl w:ilvl="0" w:tplc="CAB2A9B2">
      <w:start w:val="1"/>
      <w:numFmt w:val="decimal"/>
      <w:lvlText w:val="%1-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">
    <w:nsid w:val="2397162A"/>
    <w:multiLevelType w:val="hybridMultilevel"/>
    <w:tmpl w:val="4782B052"/>
    <w:lvl w:ilvl="0" w:tplc="6016C9A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90A1B82"/>
    <w:multiLevelType w:val="hybridMultilevel"/>
    <w:tmpl w:val="1EA27106"/>
    <w:lvl w:ilvl="0" w:tplc="87566F3E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3086B59"/>
    <w:multiLevelType w:val="hybridMultilevel"/>
    <w:tmpl w:val="D140199C"/>
    <w:lvl w:ilvl="0" w:tplc="381C0B46">
      <w:start w:val="1"/>
      <w:numFmt w:val="decimal"/>
      <w:lvlText w:val="%1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4525113"/>
    <w:multiLevelType w:val="hybridMultilevel"/>
    <w:tmpl w:val="DEEC9612"/>
    <w:lvl w:ilvl="0" w:tplc="A460868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4692A1F"/>
    <w:multiLevelType w:val="hybridMultilevel"/>
    <w:tmpl w:val="470AC6D6"/>
    <w:lvl w:ilvl="0" w:tplc="A6F8F7FE">
      <w:numFmt w:val="bullet"/>
      <w:lvlText w:val="-"/>
      <w:lvlJc w:val="left"/>
      <w:pPr>
        <w:ind w:left="263" w:hanging="150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 w:tplc="6DF61948">
      <w:numFmt w:val="bullet"/>
      <w:lvlText w:val="•"/>
      <w:lvlJc w:val="left"/>
      <w:pPr>
        <w:ind w:left="690" w:hanging="150"/>
      </w:pPr>
      <w:rPr>
        <w:rFonts w:hint="default"/>
        <w:lang w:val="ru-RU" w:eastAsia="en-US" w:bidi="ar-SA"/>
      </w:rPr>
    </w:lvl>
    <w:lvl w:ilvl="2" w:tplc="2328095A">
      <w:numFmt w:val="bullet"/>
      <w:lvlText w:val="•"/>
      <w:lvlJc w:val="left"/>
      <w:pPr>
        <w:ind w:left="1121" w:hanging="150"/>
      </w:pPr>
      <w:rPr>
        <w:rFonts w:hint="default"/>
        <w:lang w:val="ru-RU" w:eastAsia="en-US" w:bidi="ar-SA"/>
      </w:rPr>
    </w:lvl>
    <w:lvl w:ilvl="3" w:tplc="332475EC">
      <w:numFmt w:val="bullet"/>
      <w:lvlText w:val="•"/>
      <w:lvlJc w:val="left"/>
      <w:pPr>
        <w:ind w:left="1551" w:hanging="150"/>
      </w:pPr>
      <w:rPr>
        <w:rFonts w:hint="default"/>
        <w:lang w:val="ru-RU" w:eastAsia="en-US" w:bidi="ar-SA"/>
      </w:rPr>
    </w:lvl>
    <w:lvl w:ilvl="4" w:tplc="70667112">
      <w:numFmt w:val="bullet"/>
      <w:lvlText w:val="•"/>
      <w:lvlJc w:val="left"/>
      <w:pPr>
        <w:ind w:left="1982" w:hanging="150"/>
      </w:pPr>
      <w:rPr>
        <w:rFonts w:hint="default"/>
        <w:lang w:val="ru-RU" w:eastAsia="en-US" w:bidi="ar-SA"/>
      </w:rPr>
    </w:lvl>
    <w:lvl w:ilvl="5" w:tplc="5C6E70C4">
      <w:numFmt w:val="bullet"/>
      <w:lvlText w:val="•"/>
      <w:lvlJc w:val="left"/>
      <w:pPr>
        <w:ind w:left="2413" w:hanging="150"/>
      </w:pPr>
      <w:rPr>
        <w:rFonts w:hint="default"/>
        <w:lang w:val="ru-RU" w:eastAsia="en-US" w:bidi="ar-SA"/>
      </w:rPr>
    </w:lvl>
    <w:lvl w:ilvl="6" w:tplc="685C22A6">
      <w:numFmt w:val="bullet"/>
      <w:lvlText w:val="•"/>
      <w:lvlJc w:val="left"/>
      <w:pPr>
        <w:ind w:left="2843" w:hanging="150"/>
      </w:pPr>
      <w:rPr>
        <w:rFonts w:hint="default"/>
        <w:lang w:val="ru-RU" w:eastAsia="en-US" w:bidi="ar-SA"/>
      </w:rPr>
    </w:lvl>
    <w:lvl w:ilvl="7" w:tplc="8EDAE41E">
      <w:numFmt w:val="bullet"/>
      <w:lvlText w:val="•"/>
      <w:lvlJc w:val="left"/>
      <w:pPr>
        <w:ind w:left="3274" w:hanging="150"/>
      </w:pPr>
      <w:rPr>
        <w:rFonts w:hint="default"/>
        <w:lang w:val="ru-RU" w:eastAsia="en-US" w:bidi="ar-SA"/>
      </w:rPr>
    </w:lvl>
    <w:lvl w:ilvl="8" w:tplc="DC5099E6">
      <w:numFmt w:val="bullet"/>
      <w:lvlText w:val="•"/>
      <w:lvlJc w:val="left"/>
      <w:pPr>
        <w:ind w:left="3704" w:hanging="150"/>
      </w:pPr>
      <w:rPr>
        <w:rFonts w:hint="default"/>
        <w:lang w:val="ru-RU" w:eastAsia="en-US" w:bidi="ar-SA"/>
      </w:rPr>
    </w:lvl>
  </w:abstractNum>
  <w:abstractNum w:abstractNumId="9">
    <w:nsid w:val="4D254B1B"/>
    <w:multiLevelType w:val="hybridMultilevel"/>
    <w:tmpl w:val="5D5861F0"/>
    <w:lvl w:ilvl="0" w:tplc="5600CA96">
      <w:start w:val="1"/>
      <w:numFmt w:val="decimal"/>
      <w:lvlText w:val="%1-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66AD4FF9"/>
    <w:multiLevelType w:val="hybridMultilevel"/>
    <w:tmpl w:val="468CCEDC"/>
    <w:lvl w:ilvl="0" w:tplc="F75E9DEE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6C27A18"/>
    <w:multiLevelType w:val="multilevel"/>
    <w:tmpl w:val="8B22FB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60" w:hanging="1800"/>
      </w:pPr>
      <w:rPr>
        <w:rFonts w:hint="default"/>
      </w:rPr>
    </w:lvl>
  </w:abstractNum>
  <w:abstractNum w:abstractNumId="12">
    <w:nsid w:val="670210D9"/>
    <w:multiLevelType w:val="hybridMultilevel"/>
    <w:tmpl w:val="1B9CAEBA"/>
    <w:lvl w:ilvl="0" w:tplc="A9747C80">
      <w:numFmt w:val="bullet"/>
      <w:lvlText w:val="-"/>
      <w:lvlJc w:val="left"/>
      <w:pPr>
        <w:ind w:left="222" w:hanging="110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 w:tplc="BF6896A0">
      <w:numFmt w:val="bullet"/>
      <w:lvlText w:val="•"/>
      <w:lvlJc w:val="left"/>
      <w:pPr>
        <w:ind w:left="550" w:hanging="110"/>
      </w:pPr>
      <w:rPr>
        <w:rFonts w:hint="default"/>
        <w:lang w:val="ru-RU" w:eastAsia="en-US" w:bidi="ar-SA"/>
      </w:rPr>
    </w:lvl>
    <w:lvl w:ilvl="2" w:tplc="FDF41596">
      <w:numFmt w:val="bullet"/>
      <w:lvlText w:val="•"/>
      <w:lvlJc w:val="left"/>
      <w:pPr>
        <w:ind w:left="880" w:hanging="110"/>
      </w:pPr>
      <w:rPr>
        <w:rFonts w:hint="default"/>
        <w:lang w:val="ru-RU" w:eastAsia="en-US" w:bidi="ar-SA"/>
      </w:rPr>
    </w:lvl>
    <w:lvl w:ilvl="3" w:tplc="5E380D7A">
      <w:numFmt w:val="bullet"/>
      <w:lvlText w:val="•"/>
      <w:lvlJc w:val="left"/>
      <w:pPr>
        <w:ind w:left="1210" w:hanging="110"/>
      </w:pPr>
      <w:rPr>
        <w:rFonts w:hint="default"/>
        <w:lang w:val="ru-RU" w:eastAsia="en-US" w:bidi="ar-SA"/>
      </w:rPr>
    </w:lvl>
    <w:lvl w:ilvl="4" w:tplc="7E1EA7C6">
      <w:numFmt w:val="bullet"/>
      <w:lvlText w:val="•"/>
      <w:lvlJc w:val="left"/>
      <w:pPr>
        <w:ind w:left="1541" w:hanging="110"/>
      </w:pPr>
      <w:rPr>
        <w:rFonts w:hint="default"/>
        <w:lang w:val="ru-RU" w:eastAsia="en-US" w:bidi="ar-SA"/>
      </w:rPr>
    </w:lvl>
    <w:lvl w:ilvl="5" w:tplc="DF6A9E70">
      <w:numFmt w:val="bullet"/>
      <w:lvlText w:val="•"/>
      <w:lvlJc w:val="left"/>
      <w:pPr>
        <w:ind w:left="1871" w:hanging="110"/>
      </w:pPr>
      <w:rPr>
        <w:rFonts w:hint="default"/>
        <w:lang w:val="ru-RU" w:eastAsia="en-US" w:bidi="ar-SA"/>
      </w:rPr>
    </w:lvl>
    <w:lvl w:ilvl="6" w:tplc="A218FC86">
      <w:numFmt w:val="bullet"/>
      <w:lvlText w:val="•"/>
      <w:lvlJc w:val="left"/>
      <w:pPr>
        <w:ind w:left="2201" w:hanging="110"/>
      </w:pPr>
      <w:rPr>
        <w:rFonts w:hint="default"/>
        <w:lang w:val="ru-RU" w:eastAsia="en-US" w:bidi="ar-SA"/>
      </w:rPr>
    </w:lvl>
    <w:lvl w:ilvl="7" w:tplc="3DEE5E3A">
      <w:numFmt w:val="bullet"/>
      <w:lvlText w:val="•"/>
      <w:lvlJc w:val="left"/>
      <w:pPr>
        <w:ind w:left="2532" w:hanging="110"/>
      </w:pPr>
      <w:rPr>
        <w:rFonts w:hint="default"/>
        <w:lang w:val="ru-RU" w:eastAsia="en-US" w:bidi="ar-SA"/>
      </w:rPr>
    </w:lvl>
    <w:lvl w:ilvl="8" w:tplc="3E744F90">
      <w:numFmt w:val="bullet"/>
      <w:lvlText w:val="•"/>
      <w:lvlJc w:val="left"/>
      <w:pPr>
        <w:ind w:left="2862" w:hanging="110"/>
      </w:pPr>
      <w:rPr>
        <w:rFonts w:hint="default"/>
        <w:lang w:val="ru-RU" w:eastAsia="en-US" w:bidi="ar-SA"/>
      </w:rPr>
    </w:lvl>
  </w:abstractNum>
  <w:abstractNum w:abstractNumId="13">
    <w:nsid w:val="6B014F9A"/>
    <w:multiLevelType w:val="multilevel"/>
    <w:tmpl w:val="64A0E384"/>
    <w:lvl w:ilvl="0">
      <w:start w:val="1"/>
      <w:numFmt w:val="decimal"/>
      <w:lvlText w:val="%1"/>
      <w:lvlJc w:val="left"/>
      <w:pPr>
        <w:ind w:left="770" w:hanging="151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>
      <w:start w:val="4"/>
      <w:numFmt w:val="decimal"/>
      <w:lvlText w:val="%2"/>
      <w:lvlJc w:val="left"/>
      <w:pPr>
        <w:ind w:left="1387" w:hanging="201"/>
      </w:pPr>
      <w:rPr>
        <w:rFonts w:ascii="Arial" w:eastAsia="Arial" w:hAnsi="Arial" w:cs="Arial" w:hint="default"/>
        <w:b/>
        <w:bCs/>
        <w:color w:val="231F2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10" w:hanging="442"/>
      </w:pPr>
      <w:rPr>
        <w:spacing w:val="-1"/>
        <w:w w:val="100"/>
        <w:lang w:val="ru-RU" w:eastAsia="en-US" w:bidi="ar-SA"/>
      </w:rPr>
    </w:lvl>
    <w:lvl w:ilvl="3">
      <w:start w:val="1"/>
      <w:numFmt w:val="decimal"/>
      <w:lvlText w:val="%2.%3.%4"/>
      <w:lvlJc w:val="left"/>
      <w:pPr>
        <w:ind w:left="677" w:hanging="442"/>
      </w:pPr>
      <w:rPr>
        <w:rFonts w:ascii="Microsoft Sans Serif" w:eastAsia="Microsoft Sans Serif" w:hAnsi="Microsoft Sans Serif" w:cs="Microsoft Sans Serif" w:hint="default"/>
        <w:color w:val="231F20"/>
        <w:spacing w:val="-1"/>
        <w:w w:val="100"/>
        <w:sz w:val="20"/>
        <w:szCs w:val="20"/>
        <w:lang w:val="ru-RU" w:eastAsia="en-US" w:bidi="ar-SA"/>
      </w:rPr>
    </w:lvl>
    <w:lvl w:ilvl="4">
      <w:numFmt w:val="bullet"/>
      <w:lvlText w:val="•"/>
      <w:lvlJc w:val="left"/>
      <w:pPr>
        <w:ind w:left="960" w:hanging="44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1120" w:hanging="44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1380" w:hanging="44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3641" w:hanging="44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5902" w:hanging="442"/>
      </w:pPr>
      <w:rPr>
        <w:lang w:val="ru-RU" w:eastAsia="en-US" w:bidi="ar-SA"/>
      </w:rPr>
    </w:lvl>
  </w:abstractNum>
  <w:abstractNum w:abstractNumId="14">
    <w:nsid w:val="70901F16"/>
    <w:multiLevelType w:val="hybridMultilevel"/>
    <w:tmpl w:val="A03C9FBA"/>
    <w:lvl w:ilvl="0" w:tplc="4296FE90">
      <w:numFmt w:val="bullet"/>
      <w:lvlText w:val="-"/>
      <w:lvlJc w:val="left"/>
      <w:pPr>
        <w:ind w:left="262" w:hanging="150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 w:tplc="A294AD44">
      <w:numFmt w:val="bullet"/>
      <w:lvlText w:val="•"/>
      <w:lvlJc w:val="left"/>
      <w:pPr>
        <w:ind w:left="586" w:hanging="150"/>
      </w:pPr>
      <w:rPr>
        <w:rFonts w:hint="default"/>
        <w:lang w:val="ru-RU" w:eastAsia="en-US" w:bidi="ar-SA"/>
      </w:rPr>
    </w:lvl>
    <w:lvl w:ilvl="2" w:tplc="7654044E">
      <w:numFmt w:val="bullet"/>
      <w:lvlText w:val="•"/>
      <w:lvlJc w:val="left"/>
      <w:pPr>
        <w:ind w:left="912" w:hanging="150"/>
      </w:pPr>
      <w:rPr>
        <w:rFonts w:hint="default"/>
        <w:lang w:val="ru-RU" w:eastAsia="en-US" w:bidi="ar-SA"/>
      </w:rPr>
    </w:lvl>
    <w:lvl w:ilvl="3" w:tplc="6D8890F0">
      <w:numFmt w:val="bullet"/>
      <w:lvlText w:val="•"/>
      <w:lvlJc w:val="left"/>
      <w:pPr>
        <w:ind w:left="1238" w:hanging="150"/>
      </w:pPr>
      <w:rPr>
        <w:rFonts w:hint="default"/>
        <w:lang w:val="ru-RU" w:eastAsia="en-US" w:bidi="ar-SA"/>
      </w:rPr>
    </w:lvl>
    <w:lvl w:ilvl="4" w:tplc="DC1A9634">
      <w:numFmt w:val="bullet"/>
      <w:lvlText w:val="•"/>
      <w:lvlJc w:val="left"/>
      <w:pPr>
        <w:ind w:left="1565" w:hanging="150"/>
      </w:pPr>
      <w:rPr>
        <w:rFonts w:hint="default"/>
        <w:lang w:val="ru-RU" w:eastAsia="en-US" w:bidi="ar-SA"/>
      </w:rPr>
    </w:lvl>
    <w:lvl w:ilvl="5" w:tplc="DCEE1574">
      <w:numFmt w:val="bullet"/>
      <w:lvlText w:val="•"/>
      <w:lvlJc w:val="left"/>
      <w:pPr>
        <w:ind w:left="1891" w:hanging="150"/>
      </w:pPr>
      <w:rPr>
        <w:rFonts w:hint="default"/>
        <w:lang w:val="ru-RU" w:eastAsia="en-US" w:bidi="ar-SA"/>
      </w:rPr>
    </w:lvl>
    <w:lvl w:ilvl="6" w:tplc="7ADCF134">
      <w:numFmt w:val="bullet"/>
      <w:lvlText w:val="•"/>
      <w:lvlJc w:val="left"/>
      <w:pPr>
        <w:ind w:left="2217" w:hanging="150"/>
      </w:pPr>
      <w:rPr>
        <w:rFonts w:hint="default"/>
        <w:lang w:val="ru-RU" w:eastAsia="en-US" w:bidi="ar-SA"/>
      </w:rPr>
    </w:lvl>
    <w:lvl w:ilvl="7" w:tplc="FBDA71E6">
      <w:numFmt w:val="bullet"/>
      <w:lvlText w:val="•"/>
      <w:lvlJc w:val="left"/>
      <w:pPr>
        <w:ind w:left="2544" w:hanging="150"/>
      </w:pPr>
      <w:rPr>
        <w:rFonts w:hint="default"/>
        <w:lang w:val="ru-RU" w:eastAsia="en-US" w:bidi="ar-SA"/>
      </w:rPr>
    </w:lvl>
    <w:lvl w:ilvl="8" w:tplc="185AAF86">
      <w:numFmt w:val="bullet"/>
      <w:lvlText w:val="•"/>
      <w:lvlJc w:val="left"/>
      <w:pPr>
        <w:ind w:left="2870" w:hanging="150"/>
      </w:pPr>
      <w:rPr>
        <w:rFonts w:hint="default"/>
        <w:lang w:val="ru-RU" w:eastAsia="en-US" w:bidi="ar-SA"/>
      </w:rPr>
    </w:lvl>
  </w:abstractNum>
  <w:abstractNum w:abstractNumId="15">
    <w:nsid w:val="764C0D9D"/>
    <w:multiLevelType w:val="hybridMultilevel"/>
    <w:tmpl w:val="EE32AFBA"/>
    <w:lvl w:ilvl="0" w:tplc="F48E83C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9"/>
  </w:num>
  <w:num w:numId="6">
    <w:abstractNumId w:val="10"/>
  </w:num>
  <w:num w:numId="7">
    <w:abstractNumId w:val="4"/>
  </w:num>
  <w:num w:numId="8">
    <w:abstractNumId w:val="15"/>
  </w:num>
  <w:num w:numId="9">
    <w:abstractNumId w:val="5"/>
  </w:num>
  <w:num w:numId="1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11"/>
  </w:num>
  <w:num w:numId="12">
    <w:abstractNumId w:val="0"/>
  </w:num>
  <w:num w:numId="13">
    <w:abstractNumId w:val="8"/>
  </w:num>
  <w:num w:numId="14">
    <w:abstractNumId w:val="12"/>
  </w:num>
  <w:num w:numId="15">
    <w:abstractNumId w:val="14"/>
  </w:num>
  <w:num w:numId="1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proofState w:spelling="clean" w:grammar="clean"/>
  <w:defaultTabStop w:val="708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670"/>
    <w:rsid w:val="000007C9"/>
    <w:rsid w:val="00001A22"/>
    <w:rsid w:val="000023C8"/>
    <w:rsid w:val="0000244F"/>
    <w:rsid w:val="000028FD"/>
    <w:rsid w:val="00003396"/>
    <w:rsid w:val="00003572"/>
    <w:rsid w:val="00004345"/>
    <w:rsid w:val="00004BFA"/>
    <w:rsid w:val="0000648F"/>
    <w:rsid w:val="00006FC3"/>
    <w:rsid w:val="0001042C"/>
    <w:rsid w:val="00011120"/>
    <w:rsid w:val="00011FC2"/>
    <w:rsid w:val="00012049"/>
    <w:rsid w:val="00014CE2"/>
    <w:rsid w:val="000167F6"/>
    <w:rsid w:val="0001756A"/>
    <w:rsid w:val="00017DCA"/>
    <w:rsid w:val="00020BBC"/>
    <w:rsid w:val="00023DC5"/>
    <w:rsid w:val="00024ED8"/>
    <w:rsid w:val="000300A8"/>
    <w:rsid w:val="000303A8"/>
    <w:rsid w:val="00032531"/>
    <w:rsid w:val="000326F4"/>
    <w:rsid w:val="00033612"/>
    <w:rsid w:val="00035E47"/>
    <w:rsid w:val="00035ECF"/>
    <w:rsid w:val="00040F42"/>
    <w:rsid w:val="00044347"/>
    <w:rsid w:val="00045899"/>
    <w:rsid w:val="0004624C"/>
    <w:rsid w:val="000466BD"/>
    <w:rsid w:val="000469B0"/>
    <w:rsid w:val="00051BC5"/>
    <w:rsid w:val="00051DD9"/>
    <w:rsid w:val="000541A6"/>
    <w:rsid w:val="000542BF"/>
    <w:rsid w:val="000545C8"/>
    <w:rsid w:val="000557BB"/>
    <w:rsid w:val="00055A76"/>
    <w:rsid w:val="0006125F"/>
    <w:rsid w:val="00061C19"/>
    <w:rsid w:val="000624F6"/>
    <w:rsid w:val="00062775"/>
    <w:rsid w:val="00063A2C"/>
    <w:rsid w:val="00064221"/>
    <w:rsid w:val="00065541"/>
    <w:rsid w:val="0006663F"/>
    <w:rsid w:val="00066824"/>
    <w:rsid w:val="00067F53"/>
    <w:rsid w:val="00072CD9"/>
    <w:rsid w:val="00074ED2"/>
    <w:rsid w:val="00075363"/>
    <w:rsid w:val="00075A26"/>
    <w:rsid w:val="0007625A"/>
    <w:rsid w:val="000762D9"/>
    <w:rsid w:val="00076626"/>
    <w:rsid w:val="0007698D"/>
    <w:rsid w:val="00076BFD"/>
    <w:rsid w:val="00077059"/>
    <w:rsid w:val="00077763"/>
    <w:rsid w:val="00080BD1"/>
    <w:rsid w:val="0008139D"/>
    <w:rsid w:val="00082D1E"/>
    <w:rsid w:val="000834C9"/>
    <w:rsid w:val="000834EC"/>
    <w:rsid w:val="00084557"/>
    <w:rsid w:val="00084731"/>
    <w:rsid w:val="00085135"/>
    <w:rsid w:val="0008732D"/>
    <w:rsid w:val="00087E0D"/>
    <w:rsid w:val="00091279"/>
    <w:rsid w:val="00091E6F"/>
    <w:rsid w:val="00092FFF"/>
    <w:rsid w:val="000937AF"/>
    <w:rsid w:val="0009437A"/>
    <w:rsid w:val="000951F0"/>
    <w:rsid w:val="00095691"/>
    <w:rsid w:val="000966CE"/>
    <w:rsid w:val="00096AB4"/>
    <w:rsid w:val="00097D6F"/>
    <w:rsid w:val="000A0EE8"/>
    <w:rsid w:val="000A10AF"/>
    <w:rsid w:val="000A17EC"/>
    <w:rsid w:val="000A1AA0"/>
    <w:rsid w:val="000A1E2E"/>
    <w:rsid w:val="000A3422"/>
    <w:rsid w:val="000A4BCC"/>
    <w:rsid w:val="000A631A"/>
    <w:rsid w:val="000A689B"/>
    <w:rsid w:val="000A734C"/>
    <w:rsid w:val="000A7601"/>
    <w:rsid w:val="000B0237"/>
    <w:rsid w:val="000B0AFC"/>
    <w:rsid w:val="000B0BA1"/>
    <w:rsid w:val="000B2208"/>
    <w:rsid w:val="000B4B81"/>
    <w:rsid w:val="000B6BEA"/>
    <w:rsid w:val="000B77FE"/>
    <w:rsid w:val="000B7BBE"/>
    <w:rsid w:val="000C2937"/>
    <w:rsid w:val="000C3A86"/>
    <w:rsid w:val="000C3FD4"/>
    <w:rsid w:val="000C4806"/>
    <w:rsid w:val="000C4AAB"/>
    <w:rsid w:val="000C4E25"/>
    <w:rsid w:val="000C55F1"/>
    <w:rsid w:val="000C7B3C"/>
    <w:rsid w:val="000C7D99"/>
    <w:rsid w:val="000D12B9"/>
    <w:rsid w:val="000D1710"/>
    <w:rsid w:val="000D1CAF"/>
    <w:rsid w:val="000D2ED6"/>
    <w:rsid w:val="000D31A1"/>
    <w:rsid w:val="000D3A20"/>
    <w:rsid w:val="000D548D"/>
    <w:rsid w:val="000D6B9F"/>
    <w:rsid w:val="000E0932"/>
    <w:rsid w:val="000E344D"/>
    <w:rsid w:val="000E35C4"/>
    <w:rsid w:val="000E4293"/>
    <w:rsid w:val="000E4BBD"/>
    <w:rsid w:val="000E61AB"/>
    <w:rsid w:val="000E7416"/>
    <w:rsid w:val="000F09CD"/>
    <w:rsid w:val="000F1D78"/>
    <w:rsid w:val="000F5663"/>
    <w:rsid w:val="000F5AAA"/>
    <w:rsid w:val="001047FA"/>
    <w:rsid w:val="00105B50"/>
    <w:rsid w:val="00105D0D"/>
    <w:rsid w:val="00106188"/>
    <w:rsid w:val="001061B7"/>
    <w:rsid w:val="00106A6A"/>
    <w:rsid w:val="001072D7"/>
    <w:rsid w:val="00107D55"/>
    <w:rsid w:val="0011065C"/>
    <w:rsid w:val="00110686"/>
    <w:rsid w:val="00110F96"/>
    <w:rsid w:val="001141A0"/>
    <w:rsid w:val="001143A1"/>
    <w:rsid w:val="00114ED5"/>
    <w:rsid w:val="00115B28"/>
    <w:rsid w:val="001163F1"/>
    <w:rsid w:val="00117957"/>
    <w:rsid w:val="00121B70"/>
    <w:rsid w:val="00121DE1"/>
    <w:rsid w:val="00123A1C"/>
    <w:rsid w:val="00123DB3"/>
    <w:rsid w:val="00124CB2"/>
    <w:rsid w:val="001259A1"/>
    <w:rsid w:val="00125E6D"/>
    <w:rsid w:val="00126293"/>
    <w:rsid w:val="001262D5"/>
    <w:rsid w:val="001267BC"/>
    <w:rsid w:val="00126D5A"/>
    <w:rsid w:val="0012722D"/>
    <w:rsid w:val="00131695"/>
    <w:rsid w:val="001318CC"/>
    <w:rsid w:val="00131D84"/>
    <w:rsid w:val="00133D8D"/>
    <w:rsid w:val="001349B3"/>
    <w:rsid w:val="00135F27"/>
    <w:rsid w:val="00136F8E"/>
    <w:rsid w:val="00140F58"/>
    <w:rsid w:val="00142578"/>
    <w:rsid w:val="001429AF"/>
    <w:rsid w:val="00142EE8"/>
    <w:rsid w:val="001438C4"/>
    <w:rsid w:val="00144BED"/>
    <w:rsid w:val="001458FE"/>
    <w:rsid w:val="00150A7E"/>
    <w:rsid w:val="00151A0C"/>
    <w:rsid w:val="00152CC7"/>
    <w:rsid w:val="00156139"/>
    <w:rsid w:val="00157F4A"/>
    <w:rsid w:val="0016086B"/>
    <w:rsid w:val="00162E5C"/>
    <w:rsid w:val="0016312A"/>
    <w:rsid w:val="00163C1D"/>
    <w:rsid w:val="00163D8F"/>
    <w:rsid w:val="00164517"/>
    <w:rsid w:val="00165559"/>
    <w:rsid w:val="00166FAF"/>
    <w:rsid w:val="001673EB"/>
    <w:rsid w:val="00167D50"/>
    <w:rsid w:val="001712A9"/>
    <w:rsid w:val="00172BD1"/>
    <w:rsid w:val="001768B3"/>
    <w:rsid w:val="00181468"/>
    <w:rsid w:val="00183636"/>
    <w:rsid w:val="001841AF"/>
    <w:rsid w:val="00184515"/>
    <w:rsid w:val="00186F74"/>
    <w:rsid w:val="001879EB"/>
    <w:rsid w:val="00190058"/>
    <w:rsid w:val="00190414"/>
    <w:rsid w:val="001932B1"/>
    <w:rsid w:val="00194463"/>
    <w:rsid w:val="00195463"/>
    <w:rsid w:val="00197CE7"/>
    <w:rsid w:val="001A02E2"/>
    <w:rsid w:val="001A06AD"/>
    <w:rsid w:val="001A4BF8"/>
    <w:rsid w:val="001A5718"/>
    <w:rsid w:val="001A6831"/>
    <w:rsid w:val="001A7436"/>
    <w:rsid w:val="001A7A36"/>
    <w:rsid w:val="001B06CD"/>
    <w:rsid w:val="001B235E"/>
    <w:rsid w:val="001B33A4"/>
    <w:rsid w:val="001B4719"/>
    <w:rsid w:val="001B4BFC"/>
    <w:rsid w:val="001B4C68"/>
    <w:rsid w:val="001B58FA"/>
    <w:rsid w:val="001B7138"/>
    <w:rsid w:val="001C02FB"/>
    <w:rsid w:val="001C0451"/>
    <w:rsid w:val="001C0A8C"/>
    <w:rsid w:val="001C10B0"/>
    <w:rsid w:val="001C12D4"/>
    <w:rsid w:val="001C176C"/>
    <w:rsid w:val="001C240D"/>
    <w:rsid w:val="001C36FF"/>
    <w:rsid w:val="001C3C13"/>
    <w:rsid w:val="001C43A2"/>
    <w:rsid w:val="001C4690"/>
    <w:rsid w:val="001C47E7"/>
    <w:rsid w:val="001C5DDB"/>
    <w:rsid w:val="001C6102"/>
    <w:rsid w:val="001C62AC"/>
    <w:rsid w:val="001C7A92"/>
    <w:rsid w:val="001D0CA0"/>
    <w:rsid w:val="001D1080"/>
    <w:rsid w:val="001D5457"/>
    <w:rsid w:val="001D6202"/>
    <w:rsid w:val="001D6BD9"/>
    <w:rsid w:val="001D7A02"/>
    <w:rsid w:val="001E0CE8"/>
    <w:rsid w:val="001E1B88"/>
    <w:rsid w:val="001E3001"/>
    <w:rsid w:val="001E3317"/>
    <w:rsid w:val="001E44DF"/>
    <w:rsid w:val="001E518E"/>
    <w:rsid w:val="001E5D40"/>
    <w:rsid w:val="001E5EC2"/>
    <w:rsid w:val="001E61E2"/>
    <w:rsid w:val="001E7BC7"/>
    <w:rsid w:val="001F1E1B"/>
    <w:rsid w:val="001F256D"/>
    <w:rsid w:val="001F34E8"/>
    <w:rsid w:val="001F4000"/>
    <w:rsid w:val="001F54B2"/>
    <w:rsid w:val="001F5BB8"/>
    <w:rsid w:val="001F5F05"/>
    <w:rsid w:val="001F6215"/>
    <w:rsid w:val="002002BD"/>
    <w:rsid w:val="002009BA"/>
    <w:rsid w:val="00201AD8"/>
    <w:rsid w:val="002031D0"/>
    <w:rsid w:val="00203644"/>
    <w:rsid w:val="00204350"/>
    <w:rsid w:val="00204D74"/>
    <w:rsid w:val="00205519"/>
    <w:rsid w:val="00205BF0"/>
    <w:rsid w:val="00205E29"/>
    <w:rsid w:val="00207488"/>
    <w:rsid w:val="00210489"/>
    <w:rsid w:val="00211E5E"/>
    <w:rsid w:val="0021234E"/>
    <w:rsid w:val="0021258D"/>
    <w:rsid w:val="002136FA"/>
    <w:rsid w:val="00216EE4"/>
    <w:rsid w:val="00216F91"/>
    <w:rsid w:val="0021759E"/>
    <w:rsid w:val="002206E8"/>
    <w:rsid w:val="00220BD6"/>
    <w:rsid w:val="00220D11"/>
    <w:rsid w:val="00221CC4"/>
    <w:rsid w:val="002231F1"/>
    <w:rsid w:val="00224903"/>
    <w:rsid w:val="002253A0"/>
    <w:rsid w:val="00226A5D"/>
    <w:rsid w:val="002271B7"/>
    <w:rsid w:val="00232E33"/>
    <w:rsid w:val="0023359E"/>
    <w:rsid w:val="002338C1"/>
    <w:rsid w:val="00236855"/>
    <w:rsid w:val="00236921"/>
    <w:rsid w:val="002447ED"/>
    <w:rsid w:val="00250777"/>
    <w:rsid w:val="00251CE7"/>
    <w:rsid w:val="00253592"/>
    <w:rsid w:val="00255100"/>
    <w:rsid w:val="00255380"/>
    <w:rsid w:val="00263A27"/>
    <w:rsid w:val="002665F2"/>
    <w:rsid w:val="00266BDB"/>
    <w:rsid w:val="00270BFE"/>
    <w:rsid w:val="0027154F"/>
    <w:rsid w:val="00271826"/>
    <w:rsid w:val="00271E59"/>
    <w:rsid w:val="002727BD"/>
    <w:rsid w:val="00275A8C"/>
    <w:rsid w:val="00276310"/>
    <w:rsid w:val="00277BA9"/>
    <w:rsid w:val="002805F9"/>
    <w:rsid w:val="00280ADA"/>
    <w:rsid w:val="00280F7D"/>
    <w:rsid w:val="00281EA3"/>
    <w:rsid w:val="002826E7"/>
    <w:rsid w:val="0028323C"/>
    <w:rsid w:val="002839F9"/>
    <w:rsid w:val="002844D6"/>
    <w:rsid w:val="00284AC3"/>
    <w:rsid w:val="00291AA6"/>
    <w:rsid w:val="00294407"/>
    <w:rsid w:val="00297025"/>
    <w:rsid w:val="0029757F"/>
    <w:rsid w:val="002A1400"/>
    <w:rsid w:val="002A24C7"/>
    <w:rsid w:val="002A42EE"/>
    <w:rsid w:val="002B4159"/>
    <w:rsid w:val="002B4F7C"/>
    <w:rsid w:val="002C1A81"/>
    <w:rsid w:val="002C2BC5"/>
    <w:rsid w:val="002C393A"/>
    <w:rsid w:val="002C43B9"/>
    <w:rsid w:val="002C7320"/>
    <w:rsid w:val="002D4FD8"/>
    <w:rsid w:val="002D758D"/>
    <w:rsid w:val="002E01DE"/>
    <w:rsid w:val="002E2BBB"/>
    <w:rsid w:val="002E52CC"/>
    <w:rsid w:val="002E66EF"/>
    <w:rsid w:val="002F09EA"/>
    <w:rsid w:val="002F0AD2"/>
    <w:rsid w:val="002F1BA1"/>
    <w:rsid w:val="002F3D1B"/>
    <w:rsid w:val="002F4C79"/>
    <w:rsid w:val="002F5C67"/>
    <w:rsid w:val="002F6910"/>
    <w:rsid w:val="002F694E"/>
    <w:rsid w:val="002F7038"/>
    <w:rsid w:val="002F7429"/>
    <w:rsid w:val="00303997"/>
    <w:rsid w:val="00303C80"/>
    <w:rsid w:val="003051D3"/>
    <w:rsid w:val="00305F17"/>
    <w:rsid w:val="0030658C"/>
    <w:rsid w:val="003111FD"/>
    <w:rsid w:val="003121C5"/>
    <w:rsid w:val="00312444"/>
    <w:rsid w:val="003125DA"/>
    <w:rsid w:val="00312803"/>
    <w:rsid w:val="00314BDE"/>
    <w:rsid w:val="00314DC1"/>
    <w:rsid w:val="00317588"/>
    <w:rsid w:val="0031770F"/>
    <w:rsid w:val="00321357"/>
    <w:rsid w:val="003217C5"/>
    <w:rsid w:val="003225A7"/>
    <w:rsid w:val="00323059"/>
    <w:rsid w:val="00323574"/>
    <w:rsid w:val="0032364B"/>
    <w:rsid w:val="00325019"/>
    <w:rsid w:val="00325252"/>
    <w:rsid w:val="003254DF"/>
    <w:rsid w:val="00327308"/>
    <w:rsid w:val="00327C8A"/>
    <w:rsid w:val="00330B49"/>
    <w:rsid w:val="00333667"/>
    <w:rsid w:val="00334A87"/>
    <w:rsid w:val="00336102"/>
    <w:rsid w:val="00336FE4"/>
    <w:rsid w:val="003375F0"/>
    <w:rsid w:val="003379BD"/>
    <w:rsid w:val="00337ACA"/>
    <w:rsid w:val="00340EFA"/>
    <w:rsid w:val="00341FCE"/>
    <w:rsid w:val="00342F35"/>
    <w:rsid w:val="003430C2"/>
    <w:rsid w:val="0034395E"/>
    <w:rsid w:val="003455AA"/>
    <w:rsid w:val="00345BCA"/>
    <w:rsid w:val="0034628D"/>
    <w:rsid w:val="003468E3"/>
    <w:rsid w:val="00346F56"/>
    <w:rsid w:val="00350BFC"/>
    <w:rsid w:val="00353C4D"/>
    <w:rsid w:val="0035548E"/>
    <w:rsid w:val="00360A0D"/>
    <w:rsid w:val="00360EDD"/>
    <w:rsid w:val="00364DB7"/>
    <w:rsid w:val="00364E12"/>
    <w:rsid w:val="003658E1"/>
    <w:rsid w:val="00367D47"/>
    <w:rsid w:val="003701F4"/>
    <w:rsid w:val="003706E0"/>
    <w:rsid w:val="0037094C"/>
    <w:rsid w:val="00370C93"/>
    <w:rsid w:val="00370FB0"/>
    <w:rsid w:val="003714FE"/>
    <w:rsid w:val="00372A70"/>
    <w:rsid w:val="003746D4"/>
    <w:rsid w:val="00375385"/>
    <w:rsid w:val="00375634"/>
    <w:rsid w:val="00377A90"/>
    <w:rsid w:val="003800A8"/>
    <w:rsid w:val="00380564"/>
    <w:rsid w:val="00380A4D"/>
    <w:rsid w:val="00382007"/>
    <w:rsid w:val="0038295C"/>
    <w:rsid w:val="00383516"/>
    <w:rsid w:val="00383CAD"/>
    <w:rsid w:val="0038457B"/>
    <w:rsid w:val="00384751"/>
    <w:rsid w:val="00386AFA"/>
    <w:rsid w:val="003913DD"/>
    <w:rsid w:val="00391993"/>
    <w:rsid w:val="00392A9F"/>
    <w:rsid w:val="003953B2"/>
    <w:rsid w:val="003959C3"/>
    <w:rsid w:val="00395AFC"/>
    <w:rsid w:val="0039610E"/>
    <w:rsid w:val="0039618D"/>
    <w:rsid w:val="0039761F"/>
    <w:rsid w:val="00397DE6"/>
    <w:rsid w:val="003A049F"/>
    <w:rsid w:val="003A0799"/>
    <w:rsid w:val="003A1270"/>
    <w:rsid w:val="003A2424"/>
    <w:rsid w:val="003A3498"/>
    <w:rsid w:val="003A4F60"/>
    <w:rsid w:val="003A593B"/>
    <w:rsid w:val="003A6FB9"/>
    <w:rsid w:val="003B181A"/>
    <w:rsid w:val="003B30AD"/>
    <w:rsid w:val="003B37D4"/>
    <w:rsid w:val="003B3E06"/>
    <w:rsid w:val="003B3F73"/>
    <w:rsid w:val="003B4699"/>
    <w:rsid w:val="003B6A3B"/>
    <w:rsid w:val="003B7D1B"/>
    <w:rsid w:val="003C032A"/>
    <w:rsid w:val="003C0DBC"/>
    <w:rsid w:val="003C0F2B"/>
    <w:rsid w:val="003C17AA"/>
    <w:rsid w:val="003C2F84"/>
    <w:rsid w:val="003C4E94"/>
    <w:rsid w:val="003C69AD"/>
    <w:rsid w:val="003D0896"/>
    <w:rsid w:val="003D0DA1"/>
    <w:rsid w:val="003D15A5"/>
    <w:rsid w:val="003D1B40"/>
    <w:rsid w:val="003D2A89"/>
    <w:rsid w:val="003D4254"/>
    <w:rsid w:val="003D4E5A"/>
    <w:rsid w:val="003D5C81"/>
    <w:rsid w:val="003E0C6F"/>
    <w:rsid w:val="003E1608"/>
    <w:rsid w:val="003E2BFA"/>
    <w:rsid w:val="003E34DC"/>
    <w:rsid w:val="003E4AC1"/>
    <w:rsid w:val="003E4BD9"/>
    <w:rsid w:val="003E5D25"/>
    <w:rsid w:val="003F0626"/>
    <w:rsid w:val="003F0B84"/>
    <w:rsid w:val="003F3797"/>
    <w:rsid w:val="003F3EA8"/>
    <w:rsid w:val="003F45E6"/>
    <w:rsid w:val="003F4891"/>
    <w:rsid w:val="003F5A8C"/>
    <w:rsid w:val="003F6E70"/>
    <w:rsid w:val="003F7181"/>
    <w:rsid w:val="0040107B"/>
    <w:rsid w:val="00401DE1"/>
    <w:rsid w:val="00401E4E"/>
    <w:rsid w:val="00403379"/>
    <w:rsid w:val="004052DC"/>
    <w:rsid w:val="0040657E"/>
    <w:rsid w:val="00406F3A"/>
    <w:rsid w:val="00410851"/>
    <w:rsid w:val="004128A9"/>
    <w:rsid w:val="004153D2"/>
    <w:rsid w:val="00415571"/>
    <w:rsid w:val="00416D57"/>
    <w:rsid w:val="00420361"/>
    <w:rsid w:val="0042137C"/>
    <w:rsid w:val="00422509"/>
    <w:rsid w:val="004230E4"/>
    <w:rsid w:val="00423238"/>
    <w:rsid w:val="00425524"/>
    <w:rsid w:val="0042618C"/>
    <w:rsid w:val="00427345"/>
    <w:rsid w:val="00427B65"/>
    <w:rsid w:val="00432195"/>
    <w:rsid w:val="00433036"/>
    <w:rsid w:val="004336F7"/>
    <w:rsid w:val="004357DE"/>
    <w:rsid w:val="004412B4"/>
    <w:rsid w:val="00441A24"/>
    <w:rsid w:val="00441D9F"/>
    <w:rsid w:val="00442354"/>
    <w:rsid w:val="00444B09"/>
    <w:rsid w:val="00445145"/>
    <w:rsid w:val="00451157"/>
    <w:rsid w:val="00451354"/>
    <w:rsid w:val="004532B5"/>
    <w:rsid w:val="004543CD"/>
    <w:rsid w:val="00455927"/>
    <w:rsid w:val="00457B0B"/>
    <w:rsid w:val="00460B6A"/>
    <w:rsid w:val="0046118F"/>
    <w:rsid w:val="004633F7"/>
    <w:rsid w:val="004642F2"/>
    <w:rsid w:val="0046470F"/>
    <w:rsid w:val="0046566F"/>
    <w:rsid w:val="004712FB"/>
    <w:rsid w:val="0047224E"/>
    <w:rsid w:val="004729F1"/>
    <w:rsid w:val="00472FC6"/>
    <w:rsid w:val="004820B3"/>
    <w:rsid w:val="00483180"/>
    <w:rsid w:val="004854FF"/>
    <w:rsid w:val="00486107"/>
    <w:rsid w:val="0048674D"/>
    <w:rsid w:val="00487BD4"/>
    <w:rsid w:val="004905C4"/>
    <w:rsid w:val="0049060E"/>
    <w:rsid w:val="004912B6"/>
    <w:rsid w:val="004929E9"/>
    <w:rsid w:val="00496411"/>
    <w:rsid w:val="00496A40"/>
    <w:rsid w:val="0049767F"/>
    <w:rsid w:val="004A0C84"/>
    <w:rsid w:val="004A1833"/>
    <w:rsid w:val="004A33B1"/>
    <w:rsid w:val="004A3EA8"/>
    <w:rsid w:val="004A45AE"/>
    <w:rsid w:val="004A48F8"/>
    <w:rsid w:val="004A4BCC"/>
    <w:rsid w:val="004A5006"/>
    <w:rsid w:val="004A62E0"/>
    <w:rsid w:val="004A7BD1"/>
    <w:rsid w:val="004B0F90"/>
    <w:rsid w:val="004B45EC"/>
    <w:rsid w:val="004B4C10"/>
    <w:rsid w:val="004B5D09"/>
    <w:rsid w:val="004B606B"/>
    <w:rsid w:val="004B618B"/>
    <w:rsid w:val="004C03FF"/>
    <w:rsid w:val="004C1446"/>
    <w:rsid w:val="004C2020"/>
    <w:rsid w:val="004C2797"/>
    <w:rsid w:val="004C32BA"/>
    <w:rsid w:val="004C38F2"/>
    <w:rsid w:val="004C3CDF"/>
    <w:rsid w:val="004C4406"/>
    <w:rsid w:val="004C48F3"/>
    <w:rsid w:val="004C5926"/>
    <w:rsid w:val="004C6677"/>
    <w:rsid w:val="004C72A0"/>
    <w:rsid w:val="004C7F2C"/>
    <w:rsid w:val="004D3C28"/>
    <w:rsid w:val="004D3EAA"/>
    <w:rsid w:val="004D4CD4"/>
    <w:rsid w:val="004D4F14"/>
    <w:rsid w:val="004D7288"/>
    <w:rsid w:val="004D73FA"/>
    <w:rsid w:val="004E2C58"/>
    <w:rsid w:val="004E78FD"/>
    <w:rsid w:val="004E7989"/>
    <w:rsid w:val="004F0BC3"/>
    <w:rsid w:val="004F343C"/>
    <w:rsid w:val="004F54FE"/>
    <w:rsid w:val="004F7A64"/>
    <w:rsid w:val="004F7E2B"/>
    <w:rsid w:val="00500E03"/>
    <w:rsid w:val="0050346E"/>
    <w:rsid w:val="005051E2"/>
    <w:rsid w:val="00506098"/>
    <w:rsid w:val="005101F5"/>
    <w:rsid w:val="00512149"/>
    <w:rsid w:val="00512D77"/>
    <w:rsid w:val="00514120"/>
    <w:rsid w:val="00514E3F"/>
    <w:rsid w:val="00515590"/>
    <w:rsid w:val="00516157"/>
    <w:rsid w:val="00517802"/>
    <w:rsid w:val="005178EE"/>
    <w:rsid w:val="00517AF4"/>
    <w:rsid w:val="00520625"/>
    <w:rsid w:val="00522490"/>
    <w:rsid w:val="0052293D"/>
    <w:rsid w:val="00523713"/>
    <w:rsid w:val="00523D98"/>
    <w:rsid w:val="005256F6"/>
    <w:rsid w:val="00527600"/>
    <w:rsid w:val="00527781"/>
    <w:rsid w:val="005278B7"/>
    <w:rsid w:val="0053116F"/>
    <w:rsid w:val="005313BC"/>
    <w:rsid w:val="00532448"/>
    <w:rsid w:val="00533C39"/>
    <w:rsid w:val="00534C88"/>
    <w:rsid w:val="00535901"/>
    <w:rsid w:val="00540489"/>
    <w:rsid w:val="00540A98"/>
    <w:rsid w:val="00542952"/>
    <w:rsid w:val="0054536E"/>
    <w:rsid w:val="0054626F"/>
    <w:rsid w:val="00546AA4"/>
    <w:rsid w:val="00547326"/>
    <w:rsid w:val="00547E10"/>
    <w:rsid w:val="005511E1"/>
    <w:rsid w:val="00552E83"/>
    <w:rsid w:val="005534B7"/>
    <w:rsid w:val="00553551"/>
    <w:rsid w:val="00555015"/>
    <w:rsid w:val="0055531C"/>
    <w:rsid w:val="00555B26"/>
    <w:rsid w:val="00557ED2"/>
    <w:rsid w:val="00560C58"/>
    <w:rsid w:val="00562691"/>
    <w:rsid w:val="00566870"/>
    <w:rsid w:val="00567CDF"/>
    <w:rsid w:val="00567DCB"/>
    <w:rsid w:val="00574493"/>
    <w:rsid w:val="005745F5"/>
    <w:rsid w:val="005767DC"/>
    <w:rsid w:val="00576D65"/>
    <w:rsid w:val="005774BA"/>
    <w:rsid w:val="005822EA"/>
    <w:rsid w:val="0058300B"/>
    <w:rsid w:val="00583050"/>
    <w:rsid w:val="0058444A"/>
    <w:rsid w:val="00585174"/>
    <w:rsid w:val="005856CC"/>
    <w:rsid w:val="00592744"/>
    <w:rsid w:val="005935C9"/>
    <w:rsid w:val="005955D3"/>
    <w:rsid w:val="00595ACF"/>
    <w:rsid w:val="00596EBB"/>
    <w:rsid w:val="00597156"/>
    <w:rsid w:val="005A3E01"/>
    <w:rsid w:val="005B04AA"/>
    <w:rsid w:val="005B1DA6"/>
    <w:rsid w:val="005B21F3"/>
    <w:rsid w:val="005B2E87"/>
    <w:rsid w:val="005B51C8"/>
    <w:rsid w:val="005B5AC8"/>
    <w:rsid w:val="005B60B0"/>
    <w:rsid w:val="005B7C3C"/>
    <w:rsid w:val="005C014D"/>
    <w:rsid w:val="005C0691"/>
    <w:rsid w:val="005C3231"/>
    <w:rsid w:val="005C7360"/>
    <w:rsid w:val="005D3776"/>
    <w:rsid w:val="005D3BD7"/>
    <w:rsid w:val="005D5715"/>
    <w:rsid w:val="005D5F2E"/>
    <w:rsid w:val="005D6373"/>
    <w:rsid w:val="005D6824"/>
    <w:rsid w:val="005D6A7E"/>
    <w:rsid w:val="005D7A75"/>
    <w:rsid w:val="005E00C5"/>
    <w:rsid w:val="005E09F2"/>
    <w:rsid w:val="005E0D71"/>
    <w:rsid w:val="005E1B32"/>
    <w:rsid w:val="005E25D5"/>
    <w:rsid w:val="005E26EA"/>
    <w:rsid w:val="005E4165"/>
    <w:rsid w:val="005E4D97"/>
    <w:rsid w:val="005E55CB"/>
    <w:rsid w:val="005E5859"/>
    <w:rsid w:val="005E7CAC"/>
    <w:rsid w:val="005F02AA"/>
    <w:rsid w:val="005F07C7"/>
    <w:rsid w:val="005F2123"/>
    <w:rsid w:val="005F2221"/>
    <w:rsid w:val="005F298A"/>
    <w:rsid w:val="005F2C56"/>
    <w:rsid w:val="005F2DDF"/>
    <w:rsid w:val="005F570E"/>
    <w:rsid w:val="005F643F"/>
    <w:rsid w:val="005F6FD3"/>
    <w:rsid w:val="005F7837"/>
    <w:rsid w:val="00610920"/>
    <w:rsid w:val="006124E8"/>
    <w:rsid w:val="00613138"/>
    <w:rsid w:val="006136BC"/>
    <w:rsid w:val="00613948"/>
    <w:rsid w:val="00613B3F"/>
    <w:rsid w:val="006165AF"/>
    <w:rsid w:val="00617E29"/>
    <w:rsid w:val="00620A0A"/>
    <w:rsid w:val="00621CB5"/>
    <w:rsid w:val="00621D23"/>
    <w:rsid w:val="006225A3"/>
    <w:rsid w:val="00625E91"/>
    <w:rsid w:val="00627F78"/>
    <w:rsid w:val="006300B2"/>
    <w:rsid w:val="00632C88"/>
    <w:rsid w:val="00634391"/>
    <w:rsid w:val="0063471D"/>
    <w:rsid w:val="00634B57"/>
    <w:rsid w:val="00635638"/>
    <w:rsid w:val="006363E8"/>
    <w:rsid w:val="00637E38"/>
    <w:rsid w:val="006402AD"/>
    <w:rsid w:val="00640C2E"/>
    <w:rsid w:val="0064336B"/>
    <w:rsid w:val="006464AE"/>
    <w:rsid w:val="0064789C"/>
    <w:rsid w:val="006479AD"/>
    <w:rsid w:val="006504EE"/>
    <w:rsid w:val="006514AB"/>
    <w:rsid w:val="0065336C"/>
    <w:rsid w:val="00657BE6"/>
    <w:rsid w:val="00660261"/>
    <w:rsid w:val="0066039A"/>
    <w:rsid w:val="00661CC0"/>
    <w:rsid w:val="00663AE6"/>
    <w:rsid w:val="00665458"/>
    <w:rsid w:val="00665F88"/>
    <w:rsid w:val="006661B5"/>
    <w:rsid w:val="0066740A"/>
    <w:rsid w:val="00670730"/>
    <w:rsid w:val="00670D75"/>
    <w:rsid w:val="00673B01"/>
    <w:rsid w:val="00674970"/>
    <w:rsid w:val="00675D61"/>
    <w:rsid w:val="006767EA"/>
    <w:rsid w:val="00676E60"/>
    <w:rsid w:val="00676F9F"/>
    <w:rsid w:val="006804D8"/>
    <w:rsid w:val="006813A0"/>
    <w:rsid w:val="0068216B"/>
    <w:rsid w:val="006842CA"/>
    <w:rsid w:val="00684AED"/>
    <w:rsid w:val="00687099"/>
    <w:rsid w:val="00687591"/>
    <w:rsid w:val="00687D11"/>
    <w:rsid w:val="00691363"/>
    <w:rsid w:val="0069179A"/>
    <w:rsid w:val="00692527"/>
    <w:rsid w:val="0069262A"/>
    <w:rsid w:val="00692A52"/>
    <w:rsid w:val="00694086"/>
    <w:rsid w:val="00695FE5"/>
    <w:rsid w:val="006A01E2"/>
    <w:rsid w:val="006A1A25"/>
    <w:rsid w:val="006A2D81"/>
    <w:rsid w:val="006A3196"/>
    <w:rsid w:val="006A3416"/>
    <w:rsid w:val="006A3A04"/>
    <w:rsid w:val="006A476F"/>
    <w:rsid w:val="006A47FC"/>
    <w:rsid w:val="006B0953"/>
    <w:rsid w:val="006B6248"/>
    <w:rsid w:val="006B74E1"/>
    <w:rsid w:val="006C0ECE"/>
    <w:rsid w:val="006C1416"/>
    <w:rsid w:val="006C1933"/>
    <w:rsid w:val="006C1A93"/>
    <w:rsid w:val="006C2028"/>
    <w:rsid w:val="006C217C"/>
    <w:rsid w:val="006C6C29"/>
    <w:rsid w:val="006C6FAC"/>
    <w:rsid w:val="006C74D4"/>
    <w:rsid w:val="006D0132"/>
    <w:rsid w:val="006D0699"/>
    <w:rsid w:val="006D06FD"/>
    <w:rsid w:val="006D1909"/>
    <w:rsid w:val="006D2C9E"/>
    <w:rsid w:val="006D3BE7"/>
    <w:rsid w:val="006D445A"/>
    <w:rsid w:val="006D58F8"/>
    <w:rsid w:val="006D6FE6"/>
    <w:rsid w:val="006E04AC"/>
    <w:rsid w:val="006E0739"/>
    <w:rsid w:val="006E0AC1"/>
    <w:rsid w:val="006E1F83"/>
    <w:rsid w:val="006E280F"/>
    <w:rsid w:val="006E2F22"/>
    <w:rsid w:val="006E3364"/>
    <w:rsid w:val="006E4A1F"/>
    <w:rsid w:val="006E5B81"/>
    <w:rsid w:val="006E6863"/>
    <w:rsid w:val="006F0D54"/>
    <w:rsid w:val="006F0D62"/>
    <w:rsid w:val="006F12FA"/>
    <w:rsid w:val="006F2E29"/>
    <w:rsid w:val="006F2F6B"/>
    <w:rsid w:val="007028AE"/>
    <w:rsid w:val="00704569"/>
    <w:rsid w:val="00705767"/>
    <w:rsid w:val="00706812"/>
    <w:rsid w:val="00706A3F"/>
    <w:rsid w:val="00706A6F"/>
    <w:rsid w:val="00711ABC"/>
    <w:rsid w:val="00712A12"/>
    <w:rsid w:val="00714A5F"/>
    <w:rsid w:val="00716297"/>
    <w:rsid w:val="00722466"/>
    <w:rsid w:val="0072322F"/>
    <w:rsid w:val="007236AA"/>
    <w:rsid w:val="00723759"/>
    <w:rsid w:val="00723A78"/>
    <w:rsid w:val="007254B2"/>
    <w:rsid w:val="00725D52"/>
    <w:rsid w:val="00731BE2"/>
    <w:rsid w:val="00732353"/>
    <w:rsid w:val="00733072"/>
    <w:rsid w:val="0073336D"/>
    <w:rsid w:val="007348C8"/>
    <w:rsid w:val="007352E2"/>
    <w:rsid w:val="0073591D"/>
    <w:rsid w:val="00736A22"/>
    <w:rsid w:val="00743BF0"/>
    <w:rsid w:val="007447E4"/>
    <w:rsid w:val="007470DB"/>
    <w:rsid w:val="007475CA"/>
    <w:rsid w:val="00747D5B"/>
    <w:rsid w:val="0075039F"/>
    <w:rsid w:val="0075170F"/>
    <w:rsid w:val="0075545C"/>
    <w:rsid w:val="0075793F"/>
    <w:rsid w:val="00760405"/>
    <w:rsid w:val="007609FE"/>
    <w:rsid w:val="007617D7"/>
    <w:rsid w:val="00771234"/>
    <w:rsid w:val="00773382"/>
    <w:rsid w:val="007738D0"/>
    <w:rsid w:val="007745F0"/>
    <w:rsid w:val="00776400"/>
    <w:rsid w:val="00776B51"/>
    <w:rsid w:val="00776C03"/>
    <w:rsid w:val="00776CDB"/>
    <w:rsid w:val="00776D87"/>
    <w:rsid w:val="00776FA7"/>
    <w:rsid w:val="0077788C"/>
    <w:rsid w:val="00780DCC"/>
    <w:rsid w:val="00782E42"/>
    <w:rsid w:val="00786A88"/>
    <w:rsid w:val="007875EE"/>
    <w:rsid w:val="00790DF2"/>
    <w:rsid w:val="0079365A"/>
    <w:rsid w:val="007954A4"/>
    <w:rsid w:val="00795B1A"/>
    <w:rsid w:val="00795DD8"/>
    <w:rsid w:val="00796E05"/>
    <w:rsid w:val="00796F21"/>
    <w:rsid w:val="007970A0"/>
    <w:rsid w:val="007973F5"/>
    <w:rsid w:val="007A150A"/>
    <w:rsid w:val="007A4CD3"/>
    <w:rsid w:val="007A4F59"/>
    <w:rsid w:val="007A7A1C"/>
    <w:rsid w:val="007A7D27"/>
    <w:rsid w:val="007B01C0"/>
    <w:rsid w:val="007B1D7D"/>
    <w:rsid w:val="007B2B4A"/>
    <w:rsid w:val="007B7276"/>
    <w:rsid w:val="007C089C"/>
    <w:rsid w:val="007C0D4E"/>
    <w:rsid w:val="007C330A"/>
    <w:rsid w:val="007C3779"/>
    <w:rsid w:val="007C5C8B"/>
    <w:rsid w:val="007D0BA1"/>
    <w:rsid w:val="007D14BC"/>
    <w:rsid w:val="007D1604"/>
    <w:rsid w:val="007D19DC"/>
    <w:rsid w:val="007D2209"/>
    <w:rsid w:val="007D28E0"/>
    <w:rsid w:val="007D295B"/>
    <w:rsid w:val="007D3760"/>
    <w:rsid w:val="007D4052"/>
    <w:rsid w:val="007D449D"/>
    <w:rsid w:val="007D5F7D"/>
    <w:rsid w:val="007D6019"/>
    <w:rsid w:val="007D7AC0"/>
    <w:rsid w:val="007E17A3"/>
    <w:rsid w:val="007E2E34"/>
    <w:rsid w:val="007E4A4F"/>
    <w:rsid w:val="007E5310"/>
    <w:rsid w:val="007E7B80"/>
    <w:rsid w:val="007F3262"/>
    <w:rsid w:val="007F32F0"/>
    <w:rsid w:val="007F494A"/>
    <w:rsid w:val="007F5314"/>
    <w:rsid w:val="007F727E"/>
    <w:rsid w:val="00802442"/>
    <w:rsid w:val="00803C35"/>
    <w:rsid w:val="008045EE"/>
    <w:rsid w:val="00804616"/>
    <w:rsid w:val="0080478C"/>
    <w:rsid w:val="00806847"/>
    <w:rsid w:val="0082175B"/>
    <w:rsid w:val="00823D27"/>
    <w:rsid w:val="00824700"/>
    <w:rsid w:val="00824E0C"/>
    <w:rsid w:val="008270C8"/>
    <w:rsid w:val="00827B5B"/>
    <w:rsid w:val="00827CD8"/>
    <w:rsid w:val="00832C1F"/>
    <w:rsid w:val="00834173"/>
    <w:rsid w:val="00834777"/>
    <w:rsid w:val="0083578A"/>
    <w:rsid w:val="00835B69"/>
    <w:rsid w:val="00837C67"/>
    <w:rsid w:val="0084188F"/>
    <w:rsid w:val="008442FA"/>
    <w:rsid w:val="0085058D"/>
    <w:rsid w:val="0085094D"/>
    <w:rsid w:val="00851C26"/>
    <w:rsid w:val="00852402"/>
    <w:rsid w:val="00852BCF"/>
    <w:rsid w:val="00855A89"/>
    <w:rsid w:val="0085646C"/>
    <w:rsid w:val="008570BA"/>
    <w:rsid w:val="00857A7D"/>
    <w:rsid w:val="0086166E"/>
    <w:rsid w:val="00862667"/>
    <w:rsid w:val="00863182"/>
    <w:rsid w:val="00863C31"/>
    <w:rsid w:val="0086462A"/>
    <w:rsid w:val="0086476B"/>
    <w:rsid w:val="00864A3E"/>
    <w:rsid w:val="00864FEC"/>
    <w:rsid w:val="00866DB6"/>
    <w:rsid w:val="00867596"/>
    <w:rsid w:val="00870159"/>
    <w:rsid w:val="00870BC1"/>
    <w:rsid w:val="008718D1"/>
    <w:rsid w:val="00871F30"/>
    <w:rsid w:val="00872514"/>
    <w:rsid w:val="0087278B"/>
    <w:rsid w:val="00872CCC"/>
    <w:rsid w:val="00872DAA"/>
    <w:rsid w:val="00874EAE"/>
    <w:rsid w:val="00877292"/>
    <w:rsid w:val="00880BC1"/>
    <w:rsid w:val="00882633"/>
    <w:rsid w:val="00883213"/>
    <w:rsid w:val="00884036"/>
    <w:rsid w:val="00885784"/>
    <w:rsid w:val="008866BD"/>
    <w:rsid w:val="008877F7"/>
    <w:rsid w:val="008951F8"/>
    <w:rsid w:val="008A1448"/>
    <w:rsid w:val="008A1610"/>
    <w:rsid w:val="008A2963"/>
    <w:rsid w:val="008A4FE9"/>
    <w:rsid w:val="008A674F"/>
    <w:rsid w:val="008B05A4"/>
    <w:rsid w:val="008B0B90"/>
    <w:rsid w:val="008B11ED"/>
    <w:rsid w:val="008B17CE"/>
    <w:rsid w:val="008C0686"/>
    <w:rsid w:val="008C5190"/>
    <w:rsid w:val="008C5ACA"/>
    <w:rsid w:val="008C75C7"/>
    <w:rsid w:val="008D0CAB"/>
    <w:rsid w:val="008D1D15"/>
    <w:rsid w:val="008D2B86"/>
    <w:rsid w:val="008D3323"/>
    <w:rsid w:val="008D3B2A"/>
    <w:rsid w:val="008D7CAA"/>
    <w:rsid w:val="008E13BB"/>
    <w:rsid w:val="008E1CE8"/>
    <w:rsid w:val="008E23BE"/>
    <w:rsid w:val="008E29A0"/>
    <w:rsid w:val="008E38E5"/>
    <w:rsid w:val="008E457D"/>
    <w:rsid w:val="008E6264"/>
    <w:rsid w:val="008E6B70"/>
    <w:rsid w:val="008E758F"/>
    <w:rsid w:val="008E7858"/>
    <w:rsid w:val="008F0C2C"/>
    <w:rsid w:val="008F1400"/>
    <w:rsid w:val="008F1BB0"/>
    <w:rsid w:val="008F2681"/>
    <w:rsid w:val="008F30BD"/>
    <w:rsid w:val="008F3B69"/>
    <w:rsid w:val="008F3E41"/>
    <w:rsid w:val="008F402C"/>
    <w:rsid w:val="008F686C"/>
    <w:rsid w:val="008F711F"/>
    <w:rsid w:val="00900949"/>
    <w:rsid w:val="00900FD0"/>
    <w:rsid w:val="009025A0"/>
    <w:rsid w:val="0090334E"/>
    <w:rsid w:val="00903986"/>
    <w:rsid w:val="009043B2"/>
    <w:rsid w:val="00905508"/>
    <w:rsid w:val="0090651D"/>
    <w:rsid w:val="00910966"/>
    <w:rsid w:val="00910CC2"/>
    <w:rsid w:val="00911A47"/>
    <w:rsid w:val="00911C7D"/>
    <w:rsid w:val="00913EFC"/>
    <w:rsid w:val="009145DA"/>
    <w:rsid w:val="009151A6"/>
    <w:rsid w:val="00915E00"/>
    <w:rsid w:val="009161B6"/>
    <w:rsid w:val="00921F40"/>
    <w:rsid w:val="00924454"/>
    <w:rsid w:val="00924DAF"/>
    <w:rsid w:val="0092693A"/>
    <w:rsid w:val="00932A9F"/>
    <w:rsid w:val="00933DA2"/>
    <w:rsid w:val="00934C3C"/>
    <w:rsid w:val="00935EDD"/>
    <w:rsid w:val="00937757"/>
    <w:rsid w:val="00937A3F"/>
    <w:rsid w:val="0094065D"/>
    <w:rsid w:val="00940C1D"/>
    <w:rsid w:val="00942953"/>
    <w:rsid w:val="00942AB2"/>
    <w:rsid w:val="009430BF"/>
    <w:rsid w:val="00944247"/>
    <w:rsid w:val="009446E8"/>
    <w:rsid w:val="00945104"/>
    <w:rsid w:val="009465E2"/>
    <w:rsid w:val="00946F15"/>
    <w:rsid w:val="00947111"/>
    <w:rsid w:val="00947838"/>
    <w:rsid w:val="00947FA9"/>
    <w:rsid w:val="009508E2"/>
    <w:rsid w:val="00952EC8"/>
    <w:rsid w:val="00952EE6"/>
    <w:rsid w:val="00955323"/>
    <w:rsid w:val="009561A8"/>
    <w:rsid w:val="00956E3E"/>
    <w:rsid w:val="00963A40"/>
    <w:rsid w:val="00963DF9"/>
    <w:rsid w:val="00964639"/>
    <w:rsid w:val="00965987"/>
    <w:rsid w:val="00965BF8"/>
    <w:rsid w:val="00965D7F"/>
    <w:rsid w:val="009663DB"/>
    <w:rsid w:val="0096667A"/>
    <w:rsid w:val="0096779A"/>
    <w:rsid w:val="00970088"/>
    <w:rsid w:val="00971088"/>
    <w:rsid w:val="009710CA"/>
    <w:rsid w:val="00971378"/>
    <w:rsid w:val="00972C4E"/>
    <w:rsid w:val="00972F2A"/>
    <w:rsid w:val="00974A6C"/>
    <w:rsid w:val="00974F69"/>
    <w:rsid w:val="00975805"/>
    <w:rsid w:val="009762AD"/>
    <w:rsid w:val="00977DDB"/>
    <w:rsid w:val="009800B5"/>
    <w:rsid w:val="00981A4A"/>
    <w:rsid w:val="009823CC"/>
    <w:rsid w:val="00984BFC"/>
    <w:rsid w:val="00986A8B"/>
    <w:rsid w:val="00991318"/>
    <w:rsid w:val="009917CF"/>
    <w:rsid w:val="009920DB"/>
    <w:rsid w:val="0099343B"/>
    <w:rsid w:val="009936CC"/>
    <w:rsid w:val="00995069"/>
    <w:rsid w:val="00996009"/>
    <w:rsid w:val="00997A13"/>
    <w:rsid w:val="009A001A"/>
    <w:rsid w:val="009A1874"/>
    <w:rsid w:val="009A28A1"/>
    <w:rsid w:val="009A3267"/>
    <w:rsid w:val="009A3CAE"/>
    <w:rsid w:val="009A3E18"/>
    <w:rsid w:val="009B07C3"/>
    <w:rsid w:val="009B147E"/>
    <w:rsid w:val="009B450D"/>
    <w:rsid w:val="009B6C00"/>
    <w:rsid w:val="009B6E38"/>
    <w:rsid w:val="009B6F51"/>
    <w:rsid w:val="009C025B"/>
    <w:rsid w:val="009C027C"/>
    <w:rsid w:val="009C12FD"/>
    <w:rsid w:val="009C3F1F"/>
    <w:rsid w:val="009C6334"/>
    <w:rsid w:val="009C6C1C"/>
    <w:rsid w:val="009D20CD"/>
    <w:rsid w:val="009D3923"/>
    <w:rsid w:val="009D48E0"/>
    <w:rsid w:val="009E0915"/>
    <w:rsid w:val="009E0D42"/>
    <w:rsid w:val="009E2041"/>
    <w:rsid w:val="009E2186"/>
    <w:rsid w:val="009E5709"/>
    <w:rsid w:val="009F1F3A"/>
    <w:rsid w:val="009F37D5"/>
    <w:rsid w:val="009F4C1B"/>
    <w:rsid w:val="00A00131"/>
    <w:rsid w:val="00A015E2"/>
    <w:rsid w:val="00A017F2"/>
    <w:rsid w:val="00A0195D"/>
    <w:rsid w:val="00A02FDF"/>
    <w:rsid w:val="00A03374"/>
    <w:rsid w:val="00A1050B"/>
    <w:rsid w:val="00A11262"/>
    <w:rsid w:val="00A1196D"/>
    <w:rsid w:val="00A11BC0"/>
    <w:rsid w:val="00A12439"/>
    <w:rsid w:val="00A12A00"/>
    <w:rsid w:val="00A13128"/>
    <w:rsid w:val="00A161C1"/>
    <w:rsid w:val="00A16DF2"/>
    <w:rsid w:val="00A20181"/>
    <w:rsid w:val="00A20A99"/>
    <w:rsid w:val="00A23564"/>
    <w:rsid w:val="00A25059"/>
    <w:rsid w:val="00A27E1B"/>
    <w:rsid w:val="00A307B0"/>
    <w:rsid w:val="00A30BCB"/>
    <w:rsid w:val="00A34497"/>
    <w:rsid w:val="00A34E83"/>
    <w:rsid w:val="00A35871"/>
    <w:rsid w:val="00A36EEB"/>
    <w:rsid w:val="00A40F2F"/>
    <w:rsid w:val="00A4148F"/>
    <w:rsid w:val="00A419E1"/>
    <w:rsid w:val="00A422B6"/>
    <w:rsid w:val="00A442B0"/>
    <w:rsid w:val="00A44F1B"/>
    <w:rsid w:val="00A507BD"/>
    <w:rsid w:val="00A5311E"/>
    <w:rsid w:val="00A54043"/>
    <w:rsid w:val="00A541B4"/>
    <w:rsid w:val="00A54A78"/>
    <w:rsid w:val="00A54D91"/>
    <w:rsid w:val="00A54F68"/>
    <w:rsid w:val="00A600EC"/>
    <w:rsid w:val="00A602FA"/>
    <w:rsid w:val="00A608B0"/>
    <w:rsid w:val="00A61B62"/>
    <w:rsid w:val="00A61BA1"/>
    <w:rsid w:val="00A61EE3"/>
    <w:rsid w:val="00A624C5"/>
    <w:rsid w:val="00A62BF6"/>
    <w:rsid w:val="00A63247"/>
    <w:rsid w:val="00A65C5A"/>
    <w:rsid w:val="00A66D2C"/>
    <w:rsid w:val="00A71361"/>
    <w:rsid w:val="00A71D40"/>
    <w:rsid w:val="00A727E4"/>
    <w:rsid w:val="00A73F75"/>
    <w:rsid w:val="00A74806"/>
    <w:rsid w:val="00A75A33"/>
    <w:rsid w:val="00A7621C"/>
    <w:rsid w:val="00A8212E"/>
    <w:rsid w:val="00A82E61"/>
    <w:rsid w:val="00A82F6C"/>
    <w:rsid w:val="00A842FE"/>
    <w:rsid w:val="00A84581"/>
    <w:rsid w:val="00A84EA2"/>
    <w:rsid w:val="00A85B7A"/>
    <w:rsid w:val="00A9024E"/>
    <w:rsid w:val="00A90AA8"/>
    <w:rsid w:val="00A914B5"/>
    <w:rsid w:val="00A93E61"/>
    <w:rsid w:val="00A95863"/>
    <w:rsid w:val="00A976A9"/>
    <w:rsid w:val="00AA06BB"/>
    <w:rsid w:val="00AA0800"/>
    <w:rsid w:val="00AA0916"/>
    <w:rsid w:val="00AA0E35"/>
    <w:rsid w:val="00AA2D9B"/>
    <w:rsid w:val="00AA32A1"/>
    <w:rsid w:val="00AA3928"/>
    <w:rsid w:val="00AA3D7B"/>
    <w:rsid w:val="00AA3F98"/>
    <w:rsid w:val="00AA4B7D"/>
    <w:rsid w:val="00AA51AF"/>
    <w:rsid w:val="00AA62E9"/>
    <w:rsid w:val="00AA6354"/>
    <w:rsid w:val="00AA635C"/>
    <w:rsid w:val="00AA6FDD"/>
    <w:rsid w:val="00AB0E80"/>
    <w:rsid w:val="00AB0F52"/>
    <w:rsid w:val="00AB164C"/>
    <w:rsid w:val="00AB2310"/>
    <w:rsid w:val="00AB23C1"/>
    <w:rsid w:val="00AB2E50"/>
    <w:rsid w:val="00AB3AEA"/>
    <w:rsid w:val="00AB4F99"/>
    <w:rsid w:val="00AB53DC"/>
    <w:rsid w:val="00AB64E6"/>
    <w:rsid w:val="00AC079D"/>
    <w:rsid w:val="00AC07DD"/>
    <w:rsid w:val="00AC16CC"/>
    <w:rsid w:val="00AC37F3"/>
    <w:rsid w:val="00AC5670"/>
    <w:rsid w:val="00AC7942"/>
    <w:rsid w:val="00AD0282"/>
    <w:rsid w:val="00AD1B5C"/>
    <w:rsid w:val="00AD2980"/>
    <w:rsid w:val="00AD3951"/>
    <w:rsid w:val="00AD4FAA"/>
    <w:rsid w:val="00AD5C2F"/>
    <w:rsid w:val="00AD6063"/>
    <w:rsid w:val="00AD6EBF"/>
    <w:rsid w:val="00AE2029"/>
    <w:rsid w:val="00AE39EA"/>
    <w:rsid w:val="00AE4154"/>
    <w:rsid w:val="00AE6E31"/>
    <w:rsid w:val="00AE7A26"/>
    <w:rsid w:val="00AF0691"/>
    <w:rsid w:val="00AF09F4"/>
    <w:rsid w:val="00AF184B"/>
    <w:rsid w:val="00AF2A94"/>
    <w:rsid w:val="00AF2FCF"/>
    <w:rsid w:val="00AF3648"/>
    <w:rsid w:val="00AF44C5"/>
    <w:rsid w:val="00AF549D"/>
    <w:rsid w:val="00AF78A2"/>
    <w:rsid w:val="00B00174"/>
    <w:rsid w:val="00B001D6"/>
    <w:rsid w:val="00B0149F"/>
    <w:rsid w:val="00B01A3C"/>
    <w:rsid w:val="00B02712"/>
    <w:rsid w:val="00B059EC"/>
    <w:rsid w:val="00B06001"/>
    <w:rsid w:val="00B06738"/>
    <w:rsid w:val="00B07992"/>
    <w:rsid w:val="00B1194F"/>
    <w:rsid w:val="00B128AD"/>
    <w:rsid w:val="00B1352B"/>
    <w:rsid w:val="00B147CD"/>
    <w:rsid w:val="00B153A5"/>
    <w:rsid w:val="00B16652"/>
    <w:rsid w:val="00B17BAD"/>
    <w:rsid w:val="00B20C9B"/>
    <w:rsid w:val="00B2114B"/>
    <w:rsid w:val="00B211FB"/>
    <w:rsid w:val="00B33B02"/>
    <w:rsid w:val="00B33FEC"/>
    <w:rsid w:val="00B34613"/>
    <w:rsid w:val="00B35201"/>
    <w:rsid w:val="00B36BCD"/>
    <w:rsid w:val="00B40E42"/>
    <w:rsid w:val="00B42E34"/>
    <w:rsid w:val="00B433B4"/>
    <w:rsid w:val="00B4478C"/>
    <w:rsid w:val="00B44FB1"/>
    <w:rsid w:val="00B451A6"/>
    <w:rsid w:val="00B45D43"/>
    <w:rsid w:val="00B47A8F"/>
    <w:rsid w:val="00B50C44"/>
    <w:rsid w:val="00B52AA6"/>
    <w:rsid w:val="00B532BB"/>
    <w:rsid w:val="00B53C6F"/>
    <w:rsid w:val="00B5629B"/>
    <w:rsid w:val="00B578FE"/>
    <w:rsid w:val="00B64DDC"/>
    <w:rsid w:val="00B66173"/>
    <w:rsid w:val="00B67E54"/>
    <w:rsid w:val="00B70EC3"/>
    <w:rsid w:val="00B71466"/>
    <w:rsid w:val="00B72CCC"/>
    <w:rsid w:val="00B7571E"/>
    <w:rsid w:val="00B764BF"/>
    <w:rsid w:val="00B77A18"/>
    <w:rsid w:val="00B77D2D"/>
    <w:rsid w:val="00B80171"/>
    <w:rsid w:val="00B80480"/>
    <w:rsid w:val="00B814A5"/>
    <w:rsid w:val="00B82031"/>
    <w:rsid w:val="00B83025"/>
    <w:rsid w:val="00B841A5"/>
    <w:rsid w:val="00B85625"/>
    <w:rsid w:val="00B85664"/>
    <w:rsid w:val="00B874D2"/>
    <w:rsid w:val="00B87F6B"/>
    <w:rsid w:val="00B9014C"/>
    <w:rsid w:val="00B92FF6"/>
    <w:rsid w:val="00B94378"/>
    <w:rsid w:val="00B94977"/>
    <w:rsid w:val="00B95617"/>
    <w:rsid w:val="00B95821"/>
    <w:rsid w:val="00B9755C"/>
    <w:rsid w:val="00B9777D"/>
    <w:rsid w:val="00BA3523"/>
    <w:rsid w:val="00BA3D73"/>
    <w:rsid w:val="00BA6DE0"/>
    <w:rsid w:val="00BB02DF"/>
    <w:rsid w:val="00BC09F3"/>
    <w:rsid w:val="00BC1026"/>
    <w:rsid w:val="00BC2204"/>
    <w:rsid w:val="00BC4614"/>
    <w:rsid w:val="00BC49E9"/>
    <w:rsid w:val="00BC50B0"/>
    <w:rsid w:val="00BC6A34"/>
    <w:rsid w:val="00BC6A7B"/>
    <w:rsid w:val="00BC777E"/>
    <w:rsid w:val="00BD0E18"/>
    <w:rsid w:val="00BD2706"/>
    <w:rsid w:val="00BD547A"/>
    <w:rsid w:val="00BD5C9F"/>
    <w:rsid w:val="00BD7386"/>
    <w:rsid w:val="00BE00F0"/>
    <w:rsid w:val="00BE020A"/>
    <w:rsid w:val="00BE02E8"/>
    <w:rsid w:val="00BE0B70"/>
    <w:rsid w:val="00BE0DAA"/>
    <w:rsid w:val="00BE15DA"/>
    <w:rsid w:val="00BE1EA0"/>
    <w:rsid w:val="00BE34ED"/>
    <w:rsid w:val="00BE3732"/>
    <w:rsid w:val="00BE71C7"/>
    <w:rsid w:val="00BF0769"/>
    <w:rsid w:val="00BF0E13"/>
    <w:rsid w:val="00BF1304"/>
    <w:rsid w:val="00BF40D7"/>
    <w:rsid w:val="00BF481E"/>
    <w:rsid w:val="00BF4EA9"/>
    <w:rsid w:val="00BF6D1A"/>
    <w:rsid w:val="00BF7453"/>
    <w:rsid w:val="00C01428"/>
    <w:rsid w:val="00C02A02"/>
    <w:rsid w:val="00C039F4"/>
    <w:rsid w:val="00C04D9C"/>
    <w:rsid w:val="00C06CED"/>
    <w:rsid w:val="00C07170"/>
    <w:rsid w:val="00C078D8"/>
    <w:rsid w:val="00C10747"/>
    <w:rsid w:val="00C10F5F"/>
    <w:rsid w:val="00C11014"/>
    <w:rsid w:val="00C117B7"/>
    <w:rsid w:val="00C11A6D"/>
    <w:rsid w:val="00C11BAD"/>
    <w:rsid w:val="00C11FDF"/>
    <w:rsid w:val="00C12BE2"/>
    <w:rsid w:val="00C1304F"/>
    <w:rsid w:val="00C130A4"/>
    <w:rsid w:val="00C13507"/>
    <w:rsid w:val="00C13815"/>
    <w:rsid w:val="00C14E06"/>
    <w:rsid w:val="00C15C59"/>
    <w:rsid w:val="00C214E4"/>
    <w:rsid w:val="00C220A3"/>
    <w:rsid w:val="00C22888"/>
    <w:rsid w:val="00C23AD3"/>
    <w:rsid w:val="00C23EB5"/>
    <w:rsid w:val="00C25476"/>
    <w:rsid w:val="00C255DC"/>
    <w:rsid w:val="00C25E8D"/>
    <w:rsid w:val="00C26351"/>
    <w:rsid w:val="00C30B9A"/>
    <w:rsid w:val="00C30CCE"/>
    <w:rsid w:val="00C30DC0"/>
    <w:rsid w:val="00C310BD"/>
    <w:rsid w:val="00C32909"/>
    <w:rsid w:val="00C341FC"/>
    <w:rsid w:val="00C373C2"/>
    <w:rsid w:val="00C37F5A"/>
    <w:rsid w:val="00C42791"/>
    <w:rsid w:val="00C456F0"/>
    <w:rsid w:val="00C464B4"/>
    <w:rsid w:val="00C4688C"/>
    <w:rsid w:val="00C46AF2"/>
    <w:rsid w:val="00C47310"/>
    <w:rsid w:val="00C47EB3"/>
    <w:rsid w:val="00C501EF"/>
    <w:rsid w:val="00C529C9"/>
    <w:rsid w:val="00C5304B"/>
    <w:rsid w:val="00C539FD"/>
    <w:rsid w:val="00C541C2"/>
    <w:rsid w:val="00C56FBC"/>
    <w:rsid w:val="00C57359"/>
    <w:rsid w:val="00C57DD7"/>
    <w:rsid w:val="00C617A6"/>
    <w:rsid w:val="00C61832"/>
    <w:rsid w:val="00C64296"/>
    <w:rsid w:val="00C64E4C"/>
    <w:rsid w:val="00C67246"/>
    <w:rsid w:val="00C67B91"/>
    <w:rsid w:val="00C708EB"/>
    <w:rsid w:val="00C70C31"/>
    <w:rsid w:val="00C71269"/>
    <w:rsid w:val="00C712A2"/>
    <w:rsid w:val="00C713C6"/>
    <w:rsid w:val="00C72362"/>
    <w:rsid w:val="00C732C7"/>
    <w:rsid w:val="00C735D0"/>
    <w:rsid w:val="00C73C11"/>
    <w:rsid w:val="00C7438A"/>
    <w:rsid w:val="00C750DD"/>
    <w:rsid w:val="00C77E55"/>
    <w:rsid w:val="00C80177"/>
    <w:rsid w:val="00C80EF4"/>
    <w:rsid w:val="00C81530"/>
    <w:rsid w:val="00C81722"/>
    <w:rsid w:val="00C81EF7"/>
    <w:rsid w:val="00C83050"/>
    <w:rsid w:val="00C83884"/>
    <w:rsid w:val="00C83DF2"/>
    <w:rsid w:val="00C856A9"/>
    <w:rsid w:val="00C85E33"/>
    <w:rsid w:val="00C86105"/>
    <w:rsid w:val="00C8690B"/>
    <w:rsid w:val="00C86A86"/>
    <w:rsid w:val="00C86CF7"/>
    <w:rsid w:val="00C86E83"/>
    <w:rsid w:val="00C87104"/>
    <w:rsid w:val="00C875E0"/>
    <w:rsid w:val="00C9037F"/>
    <w:rsid w:val="00C90910"/>
    <w:rsid w:val="00C90A80"/>
    <w:rsid w:val="00C90BA2"/>
    <w:rsid w:val="00C9115A"/>
    <w:rsid w:val="00C91C86"/>
    <w:rsid w:val="00C9289B"/>
    <w:rsid w:val="00C932D7"/>
    <w:rsid w:val="00C93C0F"/>
    <w:rsid w:val="00C94376"/>
    <w:rsid w:val="00C960E9"/>
    <w:rsid w:val="00C96481"/>
    <w:rsid w:val="00CA023B"/>
    <w:rsid w:val="00CA339A"/>
    <w:rsid w:val="00CA37D7"/>
    <w:rsid w:val="00CA4CF4"/>
    <w:rsid w:val="00CA550C"/>
    <w:rsid w:val="00CB0331"/>
    <w:rsid w:val="00CB2032"/>
    <w:rsid w:val="00CB2264"/>
    <w:rsid w:val="00CB28ED"/>
    <w:rsid w:val="00CB401B"/>
    <w:rsid w:val="00CB7AF3"/>
    <w:rsid w:val="00CC27D3"/>
    <w:rsid w:val="00CC3D76"/>
    <w:rsid w:val="00CC42F1"/>
    <w:rsid w:val="00CC5588"/>
    <w:rsid w:val="00CC5820"/>
    <w:rsid w:val="00CC5E49"/>
    <w:rsid w:val="00CC79FF"/>
    <w:rsid w:val="00CD05CD"/>
    <w:rsid w:val="00CD31C6"/>
    <w:rsid w:val="00CD3675"/>
    <w:rsid w:val="00CD5063"/>
    <w:rsid w:val="00CE0998"/>
    <w:rsid w:val="00CE0A58"/>
    <w:rsid w:val="00CE0E79"/>
    <w:rsid w:val="00CE441B"/>
    <w:rsid w:val="00CE4EA0"/>
    <w:rsid w:val="00CE6E5A"/>
    <w:rsid w:val="00CE73E4"/>
    <w:rsid w:val="00CF00D1"/>
    <w:rsid w:val="00CF119F"/>
    <w:rsid w:val="00CF188C"/>
    <w:rsid w:val="00CF483C"/>
    <w:rsid w:val="00CF4DAF"/>
    <w:rsid w:val="00CF536E"/>
    <w:rsid w:val="00CF7CD8"/>
    <w:rsid w:val="00D011F0"/>
    <w:rsid w:val="00D02379"/>
    <w:rsid w:val="00D02E2A"/>
    <w:rsid w:val="00D030A0"/>
    <w:rsid w:val="00D03A2F"/>
    <w:rsid w:val="00D03FFE"/>
    <w:rsid w:val="00D0467F"/>
    <w:rsid w:val="00D050F9"/>
    <w:rsid w:val="00D063C4"/>
    <w:rsid w:val="00D11C9B"/>
    <w:rsid w:val="00D13B00"/>
    <w:rsid w:val="00D15190"/>
    <w:rsid w:val="00D15971"/>
    <w:rsid w:val="00D1649B"/>
    <w:rsid w:val="00D16780"/>
    <w:rsid w:val="00D16C1B"/>
    <w:rsid w:val="00D20C17"/>
    <w:rsid w:val="00D23C45"/>
    <w:rsid w:val="00D24563"/>
    <w:rsid w:val="00D251CA"/>
    <w:rsid w:val="00D252D6"/>
    <w:rsid w:val="00D25C5D"/>
    <w:rsid w:val="00D25F40"/>
    <w:rsid w:val="00D27423"/>
    <w:rsid w:val="00D2753B"/>
    <w:rsid w:val="00D27D57"/>
    <w:rsid w:val="00D30093"/>
    <w:rsid w:val="00D31480"/>
    <w:rsid w:val="00D337BA"/>
    <w:rsid w:val="00D339D5"/>
    <w:rsid w:val="00D33A3B"/>
    <w:rsid w:val="00D3438A"/>
    <w:rsid w:val="00D34FD1"/>
    <w:rsid w:val="00D35002"/>
    <w:rsid w:val="00D3672E"/>
    <w:rsid w:val="00D37280"/>
    <w:rsid w:val="00D37C8E"/>
    <w:rsid w:val="00D37EA4"/>
    <w:rsid w:val="00D40238"/>
    <w:rsid w:val="00D43CE8"/>
    <w:rsid w:val="00D43D07"/>
    <w:rsid w:val="00D447A1"/>
    <w:rsid w:val="00D44DDF"/>
    <w:rsid w:val="00D44F4A"/>
    <w:rsid w:val="00D46942"/>
    <w:rsid w:val="00D52DEF"/>
    <w:rsid w:val="00D5366E"/>
    <w:rsid w:val="00D53C92"/>
    <w:rsid w:val="00D53D2A"/>
    <w:rsid w:val="00D53D39"/>
    <w:rsid w:val="00D547EE"/>
    <w:rsid w:val="00D55FC4"/>
    <w:rsid w:val="00D570BF"/>
    <w:rsid w:val="00D57576"/>
    <w:rsid w:val="00D60234"/>
    <w:rsid w:val="00D62B66"/>
    <w:rsid w:val="00D64F3D"/>
    <w:rsid w:val="00D6520D"/>
    <w:rsid w:val="00D66743"/>
    <w:rsid w:val="00D675AF"/>
    <w:rsid w:val="00D67CE6"/>
    <w:rsid w:val="00D67F2A"/>
    <w:rsid w:val="00D719FE"/>
    <w:rsid w:val="00D71B28"/>
    <w:rsid w:val="00D7282D"/>
    <w:rsid w:val="00D739F6"/>
    <w:rsid w:val="00D742CF"/>
    <w:rsid w:val="00D75271"/>
    <w:rsid w:val="00D77C0F"/>
    <w:rsid w:val="00D801D0"/>
    <w:rsid w:val="00D81CEA"/>
    <w:rsid w:val="00D833B2"/>
    <w:rsid w:val="00D85018"/>
    <w:rsid w:val="00D875CF"/>
    <w:rsid w:val="00D87F2D"/>
    <w:rsid w:val="00D90FE3"/>
    <w:rsid w:val="00D91156"/>
    <w:rsid w:val="00D9120A"/>
    <w:rsid w:val="00D9127D"/>
    <w:rsid w:val="00D92197"/>
    <w:rsid w:val="00D92C0C"/>
    <w:rsid w:val="00D92F65"/>
    <w:rsid w:val="00D92F7E"/>
    <w:rsid w:val="00D944E2"/>
    <w:rsid w:val="00D94640"/>
    <w:rsid w:val="00D94BA1"/>
    <w:rsid w:val="00D95C0E"/>
    <w:rsid w:val="00D972E7"/>
    <w:rsid w:val="00D974DD"/>
    <w:rsid w:val="00D97744"/>
    <w:rsid w:val="00DA0239"/>
    <w:rsid w:val="00DA0F47"/>
    <w:rsid w:val="00DA188B"/>
    <w:rsid w:val="00DA2169"/>
    <w:rsid w:val="00DA25B3"/>
    <w:rsid w:val="00DA2C6B"/>
    <w:rsid w:val="00DA35BB"/>
    <w:rsid w:val="00DA56FD"/>
    <w:rsid w:val="00DA5AA0"/>
    <w:rsid w:val="00DA75EF"/>
    <w:rsid w:val="00DB0C1D"/>
    <w:rsid w:val="00DB25F7"/>
    <w:rsid w:val="00DB2C6A"/>
    <w:rsid w:val="00DB3F8C"/>
    <w:rsid w:val="00DB59C4"/>
    <w:rsid w:val="00DB657C"/>
    <w:rsid w:val="00DC3DAD"/>
    <w:rsid w:val="00DD42ED"/>
    <w:rsid w:val="00DD4ADE"/>
    <w:rsid w:val="00DD6110"/>
    <w:rsid w:val="00DD771F"/>
    <w:rsid w:val="00DE21EC"/>
    <w:rsid w:val="00DE2BE4"/>
    <w:rsid w:val="00DE428B"/>
    <w:rsid w:val="00DE5566"/>
    <w:rsid w:val="00DE7BB1"/>
    <w:rsid w:val="00DF0E67"/>
    <w:rsid w:val="00DF5FF8"/>
    <w:rsid w:val="00DF666C"/>
    <w:rsid w:val="00DF72CB"/>
    <w:rsid w:val="00DF757C"/>
    <w:rsid w:val="00E00E08"/>
    <w:rsid w:val="00E0383F"/>
    <w:rsid w:val="00E03B75"/>
    <w:rsid w:val="00E04477"/>
    <w:rsid w:val="00E06828"/>
    <w:rsid w:val="00E110A2"/>
    <w:rsid w:val="00E13B9C"/>
    <w:rsid w:val="00E14DF9"/>
    <w:rsid w:val="00E16689"/>
    <w:rsid w:val="00E17337"/>
    <w:rsid w:val="00E2104C"/>
    <w:rsid w:val="00E21918"/>
    <w:rsid w:val="00E21A0A"/>
    <w:rsid w:val="00E21C3E"/>
    <w:rsid w:val="00E22EE4"/>
    <w:rsid w:val="00E2327D"/>
    <w:rsid w:val="00E319C2"/>
    <w:rsid w:val="00E3341A"/>
    <w:rsid w:val="00E346C5"/>
    <w:rsid w:val="00E3490C"/>
    <w:rsid w:val="00E34A89"/>
    <w:rsid w:val="00E3522A"/>
    <w:rsid w:val="00E366E0"/>
    <w:rsid w:val="00E37201"/>
    <w:rsid w:val="00E373D6"/>
    <w:rsid w:val="00E4050E"/>
    <w:rsid w:val="00E40ACA"/>
    <w:rsid w:val="00E452D0"/>
    <w:rsid w:val="00E467D2"/>
    <w:rsid w:val="00E51ECF"/>
    <w:rsid w:val="00E53946"/>
    <w:rsid w:val="00E54F42"/>
    <w:rsid w:val="00E55183"/>
    <w:rsid w:val="00E554BD"/>
    <w:rsid w:val="00E568C8"/>
    <w:rsid w:val="00E56B17"/>
    <w:rsid w:val="00E607BE"/>
    <w:rsid w:val="00E61C0A"/>
    <w:rsid w:val="00E63365"/>
    <w:rsid w:val="00E638FE"/>
    <w:rsid w:val="00E6542B"/>
    <w:rsid w:val="00E66158"/>
    <w:rsid w:val="00E67BE5"/>
    <w:rsid w:val="00E717D0"/>
    <w:rsid w:val="00E72D51"/>
    <w:rsid w:val="00E74BB0"/>
    <w:rsid w:val="00E75480"/>
    <w:rsid w:val="00E754AB"/>
    <w:rsid w:val="00E75BFA"/>
    <w:rsid w:val="00E7637B"/>
    <w:rsid w:val="00E76803"/>
    <w:rsid w:val="00E777FD"/>
    <w:rsid w:val="00E77F2E"/>
    <w:rsid w:val="00E805FB"/>
    <w:rsid w:val="00E80E4C"/>
    <w:rsid w:val="00E8187B"/>
    <w:rsid w:val="00E821DA"/>
    <w:rsid w:val="00E82916"/>
    <w:rsid w:val="00E85E55"/>
    <w:rsid w:val="00E86004"/>
    <w:rsid w:val="00E86D54"/>
    <w:rsid w:val="00E87523"/>
    <w:rsid w:val="00E9204A"/>
    <w:rsid w:val="00E94AAE"/>
    <w:rsid w:val="00E959F2"/>
    <w:rsid w:val="00E9604F"/>
    <w:rsid w:val="00EA3829"/>
    <w:rsid w:val="00EA4951"/>
    <w:rsid w:val="00EA546B"/>
    <w:rsid w:val="00EA6FAB"/>
    <w:rsid w:val="00EB1A43"/>
    <w:rsid w:val="00EB2367"/>
    <w:rsid w:val="00EB3A07"/>
    <w:rsid w:val="00EB43DE"/>
    <w:rsid w:val="00EB5C59"/>
    <w:rsid w:val="00EB5CB4"/>
    <w:rsid w:val="00EB7749"/>
    <w:rsid w:val="00EC0648"/>
    <w:rsid w:val="00EC26F7"/>
    <w:rsid w:val="00EC301A"/>
    <w:rsid w:val="00EC3057"/>
    <w:rsid w:val="00EC3949"/>
    <w:rsid w:val="00EC5327"/>
    <w:rsid w:val="00EC7B27"/>
    <w:rsid w:val="00EC7C0B"/>
    <w:rsid w:val="00ED5246"/>
    <w:rsid w:val="00ED5326"/>
    <w:rsid w:val="00ED6555"/>
    <w:rsid w:val="00ED7B89"/>
    <w:rsid w:val="00ED7BBE"/>
    <w:rsid w:val="00EE0B0C"/>
    <w:rsid w:val="00EE614B"/>
    <w:rsid w:val="00EE797F"/>
    <w:rsid w:val="00EF1BE4"/>
    <w:rsid w:val="00EF1E9A"/>
    <w:rsid w:val="00EF2C4F"/>
    <w:rsid w:val="00EF319B"/>
    <w:rsid w:val="00F002D8"/>
    <w:rsid w:val="00F01BE3"/>
    <w:rsid w:val="00F03EEE"/>
    <w:rsid w:val="00F07133"/>
    <w:rsid w:val="00F07B46"/>
    <w:rsid w:val="00F07FA0"/>
    <w:rsid w:val="00F11C6B"/>
    <w:rsid w:val="00F12187"/>
    <w:rsid w:val="00F144A4"/>
    <w:rsid w:val="00F1450C"/>
    <w:rsid w:val="00F15884"/>
    <w:rsid w:val="00F1597A"/>
    <w:rsid w:val="00F17A80"/>
    <w:rsid w:val="00F203DE"/>
    <w:rsid w:val="00F21DF1"/>
    <w:rsid w:val="00F233E9"/>
    <w:rsid w:val="00F31474"/>
    <w:rsid w:val="00F31CEA"/>
    <w:rsid w:val="00F32B81"/>
    <w:rsid w:val="00F34C08"/>
    <w:rsid w:val="00F36525"/>
    <w:rsid w:val="00F36FC1"/>
    <w:rsid w:val="00F40081"/>
    <w:rsid w:val="00F42BBF"/>
    <w:rsid w:val="00F42D99"/>
    <w:rsid w:val="00F43780"/>
    <w:rsid w:val="00F47F0C"/>
    <w:rsid w:val="00F527B0"/>
    <w:rsid w:val="00F6270E"/>
    <w:rsid w:val="00F71B97"/>
    <w:rsid w:val="00F7381D"/>
    <w:rsid w:val="00F7552B"/>
    <w:rsid w:val="00F75B0D"/>
    <w:rsid w:val="00F76944"/>
    <w:rsid w:val="00F7754E"/>
    <w:rsid w:val="00F80786"/>
    <w:rsid w:val="00F84505"/>
    <w:rsid w:val="00F85E07"/>
    <w:rsid w:val="00F87208"/>
    <w:rsid w:val="00F90502"/>
    <w:rsid w:val="00F92891"/>
    <w:rsid w:val="00F94DA3"/>
    <w:rsid w:val="00F951BD"/>
    <w:rsid w:val="00F958B8"/>
    <w:rsid w:val="00F964E1"/>
    <w:rsid w:val="00F96FB4"/>
    <w:rsid w:val="00F977CF"/>
    <w:rsid w:val="00F97B2F"/>
    <w:rsid w:val="00FA085D"/>
    <w:rsid w:val="00FA2977"/>
    <w:rsid w:val="00FA3610"/>
    <w:rsid w:val="00FA3C48"/>
    <w:rsid w:val="00FA495D"/>
    <w:rsid w:val="00FA5ACA"/>
    <w:rsid w:val="00FA5D0F"/>
    <w:rsid w:val="00FA615C"/>
    <w:rsid w:val="00FB0C0E"/>
    <w:rsid w:val="00FB1E72"/>
    <w:rsid w:val="00FB1EDE"/>
    <w:rsid w:val="00FB3DE6"/>
    <w:rsid w:val="00FB4549"/>
    <w:rsid w:val="00FB623D"/>
    <w:rsid w:val="00FB757C"/>
    <w:rsid w:val="00FC13E3"/>
    <w:rsid w:val="00FC18EF"/>
    <w:rsid w:val="00FC1A20"/>
    <w:rsid w:val="00FC2038"/>
    <w:rsid w:val="00FC2498"/>
    <w:rsid w:val="00FC401B"/>
    <w:rsid w:val="00FC534B"/>
    <w:rsid w:val="00FC563A"/>
    <w:rsid w:val="00FC5B45"/>
    <w:rsid w:val="00FC7496"/>
    <w:rsid w:val="00FC7881"/>
    <w:rsid w:val="00FD1232"/>
    <w:rsid w:val="00FD1A27"/>
    <w:rsid w:val="00FD1FE9"/>
    <w:rsid w:val="00FD2074"/>
    <w:rsid w:val="00FD3718"/>
    <w:rsid w:val="00FD38CB"/>
    <w:rsid w:val="00FD4F5F"/>
    <w:rsid w:val="00FD5813"/>
    <w:rsid w:val="00FD5FB4"/>
    <w:rsid w:val="00FD5FF7"/>
    <w:rsid w:val="00FD6C7E"/>
    <w:rsid w:val="00FD75DE"/>
    <w:rsid w:val="00FD75EC"/>
    <w:rsid w:val="00FD7635"/>
    <w:rsid w:val="00FE0A3C"/>
    <w:rsid w:val="00FE0D8E"/>
    <w:rsid w:val="00FE1A4A"/>
    <w:rsid w:val="00FE26EB"/>
    <w:rsid w:val="00FE33BF"/>
    <w:rsid w:val="00FE3F47"/>
    <w:rsid w:val="00FE5566"/>
    <w:rsid w:val="00FE6137"/>
    <w:rsid w:val="00FE67F5"/>
    <w:rsid w:val="00FF05B0"/>
    <w:rsid w:val="00FF0744"/>
    <w:rsid w:val="00FF15DC"/>
    <w:rsid w:val="00FF3374"/>
    <w:rsid w:val="00FF3CA3"/>
    <w:rsid w:val="00FF4839"/>
    <w:rsid w:val="00FF5123"/>
    <w:rsid w:val="00FF5141"/>
    <w:rsid w:val="00FF5AA5"/>
    <w:rsid w:val="00FF63E5"/>
    <w:rsid w:val="00FF7353"/>
    <w:rsid w:val="00FF7DEA"/>
    <w:rsid w:val="00FF7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77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4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E4D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D9B"/>
    <w:pPr>
      <w:keepNext/>
      <w:keepLines/>
      <w:widowControl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ja-JP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7C8A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4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rsid w:val="008A1448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8A1448"/>
    <w:rPr>
      <w:rFonts w:ascii="Arial" w:eastAsia="Arial" w:hAnsi="Arial" w:cs="Arial"/>
      <w:b/>
      <w:bCs/>
      <w:spacing w:val="3"/>
      <w:sz w:val="41"/>
      <w:szCs w:val="41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8A1448"/>
    <w:rPr>
      <w:rFonts w:ascii="Arial" w:eastAsia="Arial" w:hAnsi="Arial" w:cs="Arial"/>
      <w:b/>
      <w:bCs/>
      <w:spacing w:val="1"/>
      <w:sz w:val="42"/>
      <w:szCs w:val="42"/>
      <w:shd w:val="clear" w:color="auto" w:fill="FFFFFF"/>
      <w:lang w:val="en-US"/>
    </w:rPr>
  </w:style>
  <w:style w:type="character" w:customStyle="1" w:styleId="3">
    <w:name w:val="Основной текст (3)_"/>
    <w:basedOn w:val="a0"/>
    <w:link w:val="30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23">
    <w:name w:val="Заголовок №2_"/>
    <w:basedOn w:val="a0"/>
    <w:link w:val="2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A1448"/>
    <w:rPr>
      <w:rFonts w:ascii="Arial" w:eastAsia="Arial" w:hAnsi="Arial" w:cs="Arial"/>
      <w:i/>
      <w:iCs/>
      <w:spacing w:val="1"/>
      <w:sz w:val="17"/>
      <w:szCs w:val="17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8A1448"/>
    <w:rPr>
      <w:rFonts w:ascii="Arial" w:eastAsia="Arial" w:hAnsi="Arial" w:cs="Arial"/>
      <w:i/>
      <w:i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25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6">
    <w:name w:val="Колонтитул (2)_"/>
    <w:basedOn w:val="a0"/>
    <w:link w:val="27"/>
    <w:rsid w:val="008A1448"/>
    <w:rPr>
      <w:rFonts w:ascii="Arial" w:eastAsia="Arial" w:hAnsi="Arial" w:cs="Arial"/>
      <w:spacing w:val="3"/>
      <w:sz w:val="17"/>
      <w:szCs w:val="17"/>
      <w:shd w:val="clear" w:color="auto" w:fill="FFFFFF"/>
      <w:lang w:val="en-US"/>
    </w:rPr>
  </w:style>
  <w:style w:type="character" w:customStyle="1" w:styleId="31">
    <w:name w:val="Колонтитул (3)_"/>
    <w:basedOn w:val="a0"/>
    <w:link w:val="3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8A1448"/>
    <w:rPr>
      <w:rFonts w:ascii="Bookman Old Style" w:eastAsia="Bookman Old Style" w:hAnsi="Bookman Old Style" w:cs="Bookman Old Style"/>
      <w:i/>
      <w:iCs/>
      <w:sz w:val="98"/>
      <w:szCs w:val="98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a5">
    <w:name w:val="Колонтитул_"/>
    <w:basedOn w:val="a0"/>
    <w:link w:val="a6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91">
    <w:name w:val="Основной текст (9)_"/>
    <w:basedOn w:val="a0"/>
    <w:link w:val="92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985pt0pt">
    <w:name w:val="Основной текст (9) + 8;5 pt;Не полужирный;Интервал 0 pt"/>
    <w:basedOn w:val="91"/>
    <w:rsid w:val="008A1448"/>
    <w:rPr>
      <w:rFonts w:ascii="Arial" w:eastAsia="Arial" w:hAnsi="Arial" w:cs="Arial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1">
    <w:name w:val="Оглавление 4 Знак"/>
    <w:basedOn w:val="a0"/>
    <w:link w:val="42"/>
    <w:rsid w:val="00B059EC"/>
    <w:rPr>
      <w:rFonts w:ascii="Times New Roman" w:eastAsia="Times New Roman" w:hAnsi="Times New Roman" w:cs="Times New Roman"/>
      <w:bCs/>
      <w:color w:val="000000"/>
      <w:spacing w:val="2"/>
      <w:sz w:val="24"/>
      <w:szCs w:val="24"/>
      <w:lang w:val="en-US" w:eastAsia="ru-RU"/>
    </w:rPr>
  </w:style>
  <w:style w:type="character" w:customStyle="1" w:styleId="63">
    <w:name w:val="Оглавление 6 Знак"/>
    <w:basedOn w:val="a0"/>
    <w:link w:val="64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0pt">
    <w:name w:val="Оглавление (2) + Не полужирный;Интервал 0 pt"/>
    <w:basedOn w:val="41"/>
    <w:rsid w:val="008A1448"/>
    <w:rPr>
      <w:rFonts w:ascii="Times New Roman" w:eastAsia="Times New Roman" w:hAnsi="Times New Roman" w:cs="Times New Roman"/>
      <w:bCs/>
      <w:color w:val="000000"/>
      <w:spacing w:val="3"/>
      <w:w w:val="100"/>
      <w:position w:val="0"/>
      <w:sz w:val="24"/>
      <w:szCs w:val="24"/>
      <w:lang w:val="ru-RU" w:eastAsia="ru-RU"/>
    </w:rPr>
  </w:style>
  <w:style w:type="character" w:customStyle="1" w:styleId="43">
    <w:name w:val="Заголовок №4_"/>
    <w:basedOn w:val="a0"/>
    <w:link w:val="44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0pt">
    <w:name w:val="Основной текст + Курсив;Интервал 0 pt"/>
    <w:basedOn w:val="a4"/>
    <w:rsid w:val="008A1448"/>
    <w:rPr>
      <w:rFonts w:ascii="Arial" w:eastAsia="Arial" w:hAnsi="Arial" w:cs="Arial"/>
      <w:i/>
      <w:iCs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7">
    <w:name w:val="Сноска_"/>
    <w:basedOn w:val="a0"/>
    <w:link w:val="a8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33">
    <w:name w:val="Заголовок №3_"/>
    <w:basedOn w:val="a0"/>
    <w:link w:val="3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1">
    <w:name w:val="Заголовок №5_"/>
    <w:basedOn w:val="a0"/>
    <w:link w:val="5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13">
    <w:name w:val="Основной текст1"/>
    <w:basedOn w:val="a4"/>
    <w:rsid w:val="008A1448"/>
    <w:rPr>
      <w:rFonts w:ascii="Arial" w:eastAsia="Arial" w:hAnsi="Arial" w:cs="Arial"/>
      <w:color w:val="000000"/>
      <w:spacing w:val="3"/>
      <w:w w:val="100"/>
      <w:position w:val="0"/>
      <w:sz w:val="17"/>
      <w:szCs w:val="17"/>
      <w:u w:val="single"/>
      <w:shd w:val="clear" w:color="auto" w:fill="FFFFFF"/>
      <w:lang w:val="ru-RU"/>
    </w:rPr>
  </w:style>
  <w:style w:type="character" w:customStyle="1" w:styleId="65">
    <w:name w:val="Заголовок №6_"/>
    <w:basedOn w:val="a0"/>
    <w:link w:val="66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Sylfaen9pt0pt">
    <w:name w:val="Основной текст + Sylfaen;9 pt;Интервал 0 pt"/>
    <w:basedOn w:val="a4"/>
    <w:rsid w:val="008A1448"/>
    <w:rPr>
      <w:rFonts w:ascii="Sylfaen" w:eastAsia="Sylfaen" w:hAnsi="Sylfaen" w:cs="Sylfaen"/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Sylfaen8pt0pt">
    <w:name w:val="Основной текст + Sylfaen;8 pt;Интервал 0 pt"/>
    <w:basedOn w:val="a4"/>
    <w:rsid w:val="008A1448"/>
    <w:rPr>
      <w:rFonts w:ascii="Sylfaen" w:eastAsia="Sylfaen" w:hAnsi="Sylfaen" w:cs="Sylfaen"/>
      <w:color w:val="000000"/>
      <w:spacing w:val="6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10pt0pt">
    <w:name w:val="Колонтитул + 10 pt;Полужирный;Интервал 0 pt"/>
    <w:basedOn w:val="a5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0">
    <w:name w:val="Основной текст (11)_"/>
    <w:basedOn w:val="a0"/>
    <w:link w:val="111"/>
    <w:rsid w:val="008A1448"/>
    <w:rPr>
      <w:rFonts w:ascii="Arial" w:eastAsia="Arial" w:hAnsi="Arial" w:cs="Arial"/>
      <w:spacing w:val="1"/>
      <w:sz w:val="25"/>
      <w:szCs w:val="25"/>
      <w:shd w:val="clear" w:color="auto" w:fill="FFFFFF"/>
    </w:rPr>
  </w:style>
  <w:style w:type="character" w:customStyle="1" w:styleId="8pt0pt">
    <w:name w:val="Основной текст + 8 pt;Полужирный;Интервал 0 pt"/>
    <w:basedOn w:val="a4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4"/>
    <w:rsid w:val="008A1448"/>
    <w:rPr>
      <w:rFonts w:ascii="Arial" w:eastAsia="Arial" w:hAnsi="Arial" w:cs="Arial"/>
      <w:color w:val="000000"/>
      <w:spacing w:val="4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2">
    <w:name w:val="Заголовок №1"/>
    <w:basedOn w:val="a"/>
    <w:link w:val="11"/>
    <w:rsid w:val="008A1448"/>
    <w:pPr>
      <w:shd w:val="clear" w:color="auto" w:fill="FFFFFF"/>
      <w:spacing w:line="0" w:lineRule="atLeast"/>
      <w:jc w:val="both"/>
      <w:outlineLvl w:val="0"/>
    </w:pPr>
    <w:rPr>
      <w:rFonts w:ascii="Arial" w:eastAsia="Arial" w:hAnsi="Arial" w:cs="Arial"/>
      <w:b/>
      <w:bCs/>
      <w:color w:val="auto"/>
      <w:spacing w:val="3"/>
      <w:sz w:val="41"/>
      <w:szCs w:val="41"/>
      <w:lang w:eastAsia="en-US"/>
    </w:rPr>
  </w:style>
  <w:style w:type="paragraph" w:customStyle="1" w:styleId="22">
    <w:name w:val="Основной текст (2)"/>
    <w:basedOn w:val="a"/>
    <w:link w:val="21"/>
    <w:rsid w:val="008A1448"/>
    <w:pPr>
      <w:shd w:val="clear" w:color="auto" w:fill="FFFFFF"/>
      <w:spacing w:line="499" w:lineRule="exact"/>
      <w:jc w:val="right"/>
    </w:pPr>
    <w:rPr>
      <w:rFonts w:ascii="Arial" w:eastAsia="Arial" w:hAnsi="Arial" w:cs="Arial"/>
      <w:b/>
      <w:bCs/>
      <w:color w:val="auto"/>
      <w:spacing w:val="1"/>
      <w:sz w:val="42"/>
      <w:szCs w:val="42"/>
      <w:lang w:val="en-US" w:eastAsia="en-US"/>
    </w:rPr>
  </w:style>
  <w:style w:type="paragraph" w:customStyle="1" w:styleId="30">
    <w:name w:val="Основной текст (3)"/>
    <w:basedOn w:val="a"/>
    <w:link w:val="3"/>
    <w:rsid w:val="008A1448"/>
    <w:pPr>
      <w:shd w:val="clear" w:color="auto" w:fill="FFFFFF"/>
      <w:spacing w:after="1980" w:line="211" w:lineRule="exact"/>
      <w:jc w:val="righ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40">
    <w:name w:val="Основной текст (4)"/>
    <w:basedOn w:val="a"/>
    <w:link w:val="4"/>
    <w:rsid w:val="008A1448"/>
    <w:pPr>
      <w:shd w:val="clear" w:color="auto" w:fill="FFFFFF"/>
      <w:spacing w:before="1980" w:after="120" w:line="350" w:lineRule="exact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24">
    <w:name w:val="Заголовок №2"/>
    <w:basedOn w:val="a"/>
    <w:link w:val="23"/>
    <w:rsid w:val="008A1448"/>
    <w:pPr>
      <w:shd w:val="clear" w:color="auto" w:fill="FFFFFF"/>
      <w:spacing w:before="120" w:line="346" w:lineRule="exact"/>
      <w:outlineLvl w:val="1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0">
    <w:name w:val="Основной текст (5)"/>
    <w:basedOn w:val="a"/>
    <w:link w:val="5"/>
    <w:rsid w:val="008A1448"/>
    <w:pPr>
      <w:shd w:val="clear" w:color="auto" w:fill="FFFFFF"/>
      <w:spacing w:before="240" w:after="120" w:line="230" w:lineRule="exact"/>
      <w:ind w:hanging="680"/>
    </w:pPr>
    <w:rPr>
      <w:rFonts w:ascii="Arial" w:eastAsia="Arial" w:hAnsi="Arial" w:cs="Arial"/>
      <w:i/>
      <w:iCs/>
      <w:color w:val="auto"/>
      <w:spacing w:val="1"/>
      <w:sz w:val="17"/>
      <w:szCs w:val="17"/>
      <w:lang w:eastAsia="en-US"/>
    </w:rPr>
  </w:style>
  <w:style w:type="paragraph" w:customStyle="1" w:styleId="25">
    <w:name w:val="Основной текст2"/>
    <w:basedOn w:val="a"/>
    <w:link w:val="a4"/>
    <w:rsid w:val="008A1448"/>
    <w:pPr>
      <w:shd w:val="clear" w:color="auto" w:fill="FFFFFF"/>
      <w:spacing w:before="3840" w:after="480" w:line="230" w:lineRule="exact"/>
      <w:ind w:hanging="460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27">
    <w:name w:val="Колонтитул (2)"/>
    <w:basedOn w:val="a"/>
    <w:link w:val="26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7"/>
      <w:szCs w:val="17"/>
      <w:lang w:val="en-US" w:eastAsia="en-US"/>
    </w:rPr>
  </w:style>
  <w:style w:type="paragraph" w:customStyle="1" w:styleId="32">
    <w:name w:val="Колонтитул (3)"/>
    <w:basedOn w:val="a"/>
    <w:link w:val="31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20"/>
      <w:szCs w:val="20"/>
      <w:lang w:val="en-US" w:eastAsia="en-US"/>
    </w:rPr>
  </w:style>
  <w:style w:type="paragraph" w:customStyle="1" w:styleId="80">
    <w:name w:val="Основной текст (8)"/>
    <w:basedOn w:val="a"/>
    <w:link w:val="8"/>
    <w:rsid w:val="008A1448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color w:val="auto"/>
      <w:sz w:val="98"/>
      <w:szCs w:val="98"/>
      <w:lang w:eastAsia="en-US"/>
    </w:rPr>
  </w:style>
  <w:style w:type="paragraph" w:customStyle="1" w:styleId="62">
    <w:name w:val="Основной текст (6)"/>
    <w:basedOn w:val="a"/>
    <w:link w:val="61"/>
    <w:rsid w:val="008A1448"/>
    <w:pPr>
      <w:shd w:val="clear" w:color="auto" w:fill="FFFFFF"/>
      <w:spacing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rsid w:val="008A1448"/>
    <w:pPr>
      <w:shd w:val="clear" w:color="auto" w:fill="FFFFFF"/>
      <w:spacing w:before="240" w:after="60" w:line="0" w:lineRule="atLeast"/>
      <w:jc w:val="both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a6">
    <w:name w:val="Колонтитул"/>
    <w:basedOn w:val="a"/>
    <w:link w:val="a5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92">
    <w:name w:val="Основной текст (9)"/>
    <w:basedOn w:val="a"/>
    <w:link w:val="91"/>
    <w:rsid w:val="008A1448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styleId="42">
    <w:name w:val="toc 4"/>
    <w:basedOn w:val="a"/>
    <w:link w:val="41"/>
    <w:autoRedefine/>
    <w:rsid w:val="00B059EC"/>
    <w:pPr>
      <w:tabs>
        <w:tab w:val="right" w:leader="dot" w:pos="9750"/>
      </w:tabs>
      <w:ind w:firstLine="851"/>
      <w:jc w:val="both"/>
    </w:pPr>
    <w:rPr>
      <w:rFonts w:ascii="Times New Roman" w:eastAsia="Times New Roman" w:hAnsi="Times New Roman" w:cs="Times New Roman"/>
      <w:bCs/>
      <w:spacing w:val="2"/>
      <w:lang w:val="en-US"/>
    </w:rPr>
  </w:style>
  <w:style w:type="paragraph" w:styleId="64">
    <w:name w:val="toc 6"/>
    <w:basedOn w:val="a"/>
    <w:link w:val="63"/>
    <w:autoRedefine/>
    <w:rsid w:val="008A1448"/>
    <w:pPr>
      <w:shd w:val="clear" w:color="auto" w:fill="FFFFFF"/>
      <w:spacing w:line="226" w:lineRule="exact"/>
      <w:jc w:val="both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44">
    <w:name w:val="Заголовок №4"/>
    <w:basedOn w:val="a"/>
    <w:link w:val="43"/>
    <w:rsid w:val="008A1448"/>
    <w:pPr>
      <w:shd w:val="clear" w:color="auto" w:fill="FFFFFF"/>
      <w:spacing w:after="240" w:line="0" w:lineRule="atLeast"/>
      <w:jc w:val="both"/>
      <w:outlineLvl w:val="3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customStyle="1" w:styleId="a8">
    <w:name w:val="Сноска"/>
    <w:basedOn w:val="a"/>
    <w:link w:val="a7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34">
    <w:name w:val="Заголовок №3"/>
    <w:basedOn w:val="a"/>
    <w:link w:val="33"/>
    <w:rsid w:val="008A1448"/>
    <w:pPr>
      <w:shd w:val="clear" w:color="auto" w:fill="FFFFFF"/>
      <w:spacing w:after="900" w:line="350" w:lineRule="exact"/>
      <w:outlineLvl w:val="2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2">
    <w:name w:val="Заголовок №5"/>
    <w:basedOn w:val="a"/>
    <w:link w:val="51"/>
    <w:rsid w:val="008A1448"/>
    <w:pPr>
      <w:shd w:val="clear" w:color="auto" w:fill="FFFFFF"/>
      <w:spacing w:before="900" w:after="300" w:line="0" w:lineRule="atLeast"/>
      <w:jc w:val="both"/>
      <w:outlineLvl w:val="4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66">
    <w:name w:val="Заголовок №6"/>
    <w:basedOn w:val="a"/>
    <w:link w:val="65"/>
    <w:rsid w:val="008A1448"/>
    <w:pPr>
      <w:shd w:val="clear" w:color="auto" w:fill="FFFFFF"/>
      <w:spacing w:line="254" w:lineRule="exact"/>
      <w:outlineLvl w:val="5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aa">
    <w:name w:val="Подпись к таблице"/>
    <w:basedOn w:val="a"/>
    <w:link w:val="a9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rsid w:val="008A1448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11">
    <w:name w:val="Основной текст (11)"/>
    <w:basedOn w:val="a"/>
    <w:link w:val="110"/>
    <w:rsid w:val="008A1448"/>
    <w:pPr>
      <w:shd w:val="clear" w:color="auto" w:fill="FFFFFF"/>
      <w:spacing w:after="300" w:line="0" w:lineRule="atLeast"/>
      <w:jc w:val="center"/>
    </w:pPr>
    <w:rPr>
      <w:rFonts w:ascii="Arial" w:eastAsia="Arial" w:hAnsi="Arial" w:cs="Arial"/>
      <w:color w:val="auto"/>
      <w:spacing w:val="1"/>
      <w:sz w:val="25"/>
      <w:szCs w:val="25"/>
      <w:lang w:eastAsia="en-US"/>
    </w:rPr>
  </w:style>
  <w:style w:type="paragraph" w:styleId="53">
    <w:name w:val="toc 5"/>
    <w:basedOn w:val="a"/>
    <w:autoRedefine/>
    <w:rsid w:val="008A1448"/>
    <w:pPr>
      <w:shd w:val="clear" w:color="auto" w:fill="FFFFFF"/>
      <w:spacing w:before="480" w:line="350" w:lineRule="exact"/>
      <w:jc w:val="both"/>
    </w:pPr>
    <w:rPr>
      <w:rFonts w:ascii="Arial" w:eastAsia="Arial" w:hAnsi="Arial" w:cs="Arial"/>
      <w:b/>
      <w:bCs/>
      <w:spacing w:val="2"/>
      <w:sz w:val="17"/>
      <w:szCs w:val="17"/>
    </w:rPr>
  </w:style>
  <w:style w:type="paragraph" w:styleId="ab">
    <w:name w:val="Balloon Text"/>
    <w:basedOn w:val="a"/>
    <w:link w:val="ac"/>
    <w:uiPriority w:val="99"/>
    <w:semiHidden/>
    <w:unhideWhenUsed/>
    <w:rsid w:val="008A14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144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A2D9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paragraph" w:styleId="ad">
    <w:name w:val="footer"/>
    <w:basedOn w:val="a"/>
    <w:link w:val="ae"/>
    <w:uiPriority w:val="99"/>
    <w:rsid w:val="00AA2D9B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MS Mincho" w:hAnsi="Arial" w:cs="Arial"/>
      <w:color w:val="auto"/>
      <w:sz w:val="20"/>
      <w:szCs w:val="20"/>
      <w:lang w:eastAsia="ja-JP"/>
    </w:rPr>
  </w:style>
  <w:style w:type="character" w:customStyle="1" w:styleId="ae">
    <w:name w:val="Нижний колонтитул Знак"/>
    <w:basedOn w:val="a0"/>
    <w:link w:val="ad"/>
    <w:uiPriority w:val="99"/>
    <w:rsid w:val="00AA2D9B"/>
    <w:rPr>
      <w:rFonts w:ascii="Arial" w:eastAsia="MS Mincho" w:hAnsi="Arial" w:cs="Arial"/>
      <w:sz w:val="20"/>
      <w:szCs w:val="20"/>
      <w:lang w:eastAsia="ja-JP"/>
    </w:rPr>
  </w:style>
  <w:style w:type="paragraph" w:styleId="af">
    <w:name w:val="header"/>
    <w:basedOn w:val="a"/>
    <w:link w:val="af0"/>
    <w:uiPriority w:val="99"/>
    <w:unhideWhenUsed/>
    <w:rsid w:val="00AA2D9B"/>
    <w:pPr>
      <w:widowControl/>
      <w:tabs>
        <w:tab w:val="center" w:pos="4677"/>
        <w:tab w:val="right" w:pos="9355"/>
      </w:tabs>
    </w:pPr>
    <w:rPr>
      <w:rFonts w:ascii="Times New Roman" w:eastAsia="MS Mincho" w:hAnsi="Times New Roman" w:cs="Times New Roman"/>
      <w:color w:val="auto"/>
      <w:lang w:eastAsia="ja-JP"/>
    </w:rPr>
  </w:style>
  <w:style w:type="character" w:customStyle="1" w:styleId="af0">
    <w:name w:val="Верхний колонтитул Знак"/>
    <w:basedOn w:val="a0"/>
    <w:link w:val="af"/>
    <w:uiPriority w:val="99"/>
    <w:rsid w:val="00AA2D9B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28">
    <w:name w:val="Обычный2"/>
    <w:rsid w:val="00AA2D9B"/>
    <w:pPr>
      <w:spacing w:after="0" w:line="480" w:lineRule="auto"/>
      <w:ind w:firstLine="72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f1">
    <w:name w:val="List Paragraph"/>
    <w:basedOn w:val="a"/>
    <w:uiPriority w:val="1"/>
    <w:qFormat/>
    <w:rsid w:val="006C74D4"/>
    <w:pPr>
      <w:ind w:left="720"/>
      <w:contextualSpacing/>
    </w:pPr>
  </w:style>
  <w:style w:type="paragraph" w:customStyle="1" w:styleId="14">
    <w:name w:val="заголовок 1"/>
    <w:basedOn w:val="a"/>
    <w:next w:val="a"/>
    <w:rsid w:val="00BE02E8"/>
    <w:pPr>
      <w:keepNext/>
      <w:widowControl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styleId="af2">
    <w:name w:val="line number"/>
    <w:basedOn w:val="a0"/>
    <w:uiPriority w:val="99"/>
    <w:semiHidden/>
    <w:unhideWhenUsed/>
    <w:rsid w:val="00675D61"/>
  </w:style>
  <w:style w:type="paragraph" w:styleId="af3">
    <w:name w:val="No Spacing"/>
    <w:uiPriority w:val="1"/>
    <w:qFormat/>
    <w:rsid w:val="001C36F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1C36FF"/>
    <w:rPr>
      <w:i/>
      <w:iCs/>
    </w:rPr>
  </w:style>
  <w:style w:type="table" w:styleId="af5">
    <w:name w:val="Table Grid"/>
    <w:basedOn w:val="a1"/>
    <w:uiPriority w:val="99"/>
    <w:rsid w:val="003C0F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next w:val="af5"/>
    <w:uiPriority w:val="59"/>
    <w:rsid w:val="005C0691"/>
    <w:pPr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next w:val="af5"/>
    <w:uiPriority w:val="59"/>
    <w:rsid w:val="008F3B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Placeholder Text"/>
    <w:basedOn w:val="a0"/>
    <w:uiPriority w:val="99"/>
    <w:semiHidden/>
    <w:rsid w:val="00C11A6D"/>
    <w:rPr>
      <w:color w:val="808080"/>
    </w:rPr>
  </w:style>
  <w:style w:type="paragraph" w:customStyle="1" w:styleId="910">
    <w:name w:val="Заголовок 91"/>
    <w:basedOn w:val="a"/>
    <w:next w:val="a"/>
    <w:uiPriority w:val="9"/>
    <w:semiHidden/>
    <w:unhideWhenUsed/>
    <w:qFormat/>
    <w:rsid w:val="00327C8A"/>
    <w:pPr>
      <w:keepNext/>
      <w:keepLines/>
      <w:widowControl/>
      <w:spacing w:before="200" w:line="259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val="en-US" w:eastAsia="en-US"/>
    </w:rPr>
  </w:style>
  <w:style w:type="numbering" w:customStyle="1" w:styleId="16">
    <w:name w:val="Нет списка1"/>
    <w:next w:val="a2"/>
    <w:uiPriority w:val="99"/>
    <w:semiHidden/>
    <w:unhideWhenUsed/>
    <w:rsid w:val="00327C8A"/>
  </w:style>
  <w:style w:type="paragraph" w:customStyle="1" w:styleId="msonormal0">
    <w:name w:val="msonormal"/>
    <w:basedOn w:val="a"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styleId="af7">
    <w:name w:val="Normal (Web)"/>
    <w:basedOn w:val="a"/>
    <w:uiPriority w:val="99"/>
    <w:semiHidden/>
    <w:unhideWhenUsed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notranslate">
    <w:name w:val="notranslate"/>
    <w:basedOn w:val="a0"/>
    <w:rsid w:val="00327C8A"/>
  </w:style>
  <w:style w:type="character" w:styleId="af8">
    <w:name w:val="FollowedHyperlink"/>
    <w:basedOn w:val="a0"/>
    <w:uiPriority w:val="99"/>
    <w:semiHidden/>
    <w:unhideWhenUsed/>
    <w:rsid w:val="00327C8A"/>
    <w:rPr>
      <w:color w:val="800080"/>
      <w:u w:val="single"/>
    </w:rPr>
  </w:style>
  <w:style w:type="character" w:customStyle="1" w:styleId="90">
    <w:name w:val="Заголовок 9 Знак"/>
    <w:basedOn w:val="a0"/>
    <w:link w:val="9"/>
    <w:uiPriority w:val="9"/>
    <w:semiHidden/>
    <w:rsid w:val="00327C8A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911">
    <w:name w:val="Заголовок 9 Знак1"/>
    <w:basedOn w:val="a0"/>
    <w:uiPriority w:val="9"/>
    <w:semiHidden/>
    <w:rsid w:val="00327C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Style8">
    <w:name w:val="Style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">
    <w:name w:val="Style1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5">
    <w:name w:val="Style3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6">
    <w:name w:val="Style3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3">
    <w:name w:val="Style5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8">
    <w:name w:val="Style5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5">
    <w:name w:val="Style6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98">
    <w:name w:val="Font Style98"/>
    <w:basedOn w:val="a0"/>
    <w:uiPriority w:val="99"/>
    <w:rsid w:val="003F4891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00">
    <w:name w:val="Font Style100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104">
    <w:name w:val="Font Style104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106">
    <w:name w:val="Font Style10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1">
    <w:name w:val="Font Style41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numbering" w:customStyle="1" w:styleId="2a">
    <w:name w:val="Нет списка2"/>
    <w:next w:val="a2"/>
    <w:uiPriority w:val="99"/>
    <w:semiHidden/>
    <w:unhideWhenUsed/>
    <w:rsid w:val="003F4891"/>
  </w:style>
  <w:style w:type="paragraph" w:customStyle="1" w:styleId="Style1">
    <w:name w:val="Style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">
    <w:name w:val="Style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">
    <w:name w:val="Style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">
    <w:name w:val="Style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">
    <w:name w:val="Style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">
    <w:name w:val="Style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">
    <w:name w:val="Style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">
    <w:name w:val="Style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">
    <w:name w:val="Style1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">
    <w:name w:val="Style1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">
    <w:name w:val="Style1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">
    <w:name w:val="Style1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">
    <w:name w:val="Style1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">
    <w:name w:val="Style1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">
    <w:name w:val="Style1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">
    <w:name w:val="Style1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">
    <w:name w:val="Style1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">
    <w:name w:val="Style2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">
    <w:name w:val="Style2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2">
    <w:name w:val="Style2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3">
    <w:name w:val="Style2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4">
    <w:name w:val="Style2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5">
    <w:name w:val="Style2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6">
    <w:name w:val="Style2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7">
    <w:name w:val="Style2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8">
    <w:name w:val="Style2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9">
    <w:name w:val="Style2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0">
    <w:name w:val="Style3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1">
    <w:name w:val="Style3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2">
    <w:name w:val="Style3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3">
    <w:name w:val="Style3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4">
    <w:name w:val="Style3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7">
    <w:name w:val="Style3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8">
    <w:name w:val="Style3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9">
    <w:name w:val="Style3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0">
    <w:name w:val="Style4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1">
    <w:name w:val="Style4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2">
    <w:name w:val="Style4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3">
    <w:name w:val="Style4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4">
    <w:name w:val="Style4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5">
    <w:name w:val="Style4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6">
    <w:name w:val="Style4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7">
    <w:name w:val="Style4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8">
    <w:name w:val="Style4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9">
    <w:name w:val="Style4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0">
    <w:name w:val="Style5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1">
    <w:name w:val="Style5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2">
    <w:name w:val="Style5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4">
    <w:name w:val="Style5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5">
    <w:name w:val="Style5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6">
    <w:name w:val="Style5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7">
    <w:name w:val="Style5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9">
    <w:name w:val="Style5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0">
    <w:name w:val="Style6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1">
    <w:name w:val="Style6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2">
    <w:name w:val="Style6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3">
    <w:name w:val="Style6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4">
    <w:name w:val="Style6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6">
    <w:name w:val="Style6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68">
    <w:name w:val="Font Style68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30"/>
      <w:sz w:val="42"/>
      <w:szCs w:val="42"/>
    </w:rPr>
  </w:style>
  <w:style w:type="character" w:customStyle="1" w:styleId="FontStyle69">
    <w:name w:val="Font Style69"/>
    <w:basedOn w:val="a0"/>
    <w:uiPriority w:val="99"/>
    <w:rsid w:val="003F4891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70">
    <w:name w:val="Font Style70"/>
    <w:basedOn w:val="a0"/>
    <w:uiPriority w:val="99"/>
    <w:rsid w:val="003F4891"/>
    <w:rPr>
      <w:rFonts w:ascii="Georgia" w:hAnsi="Georgia" w:cs="Georgia"/>
      <w:b/>
      <w:bCs/>
      <w:color w:val="000000"/>
      <w:spacing w:val="-10"/>
      <w:sz w:val="50"/>
      <w:szCs w:val="50"/>
    </w:rPr>
  </w:style>
  <w:style w:type="character" w:customStyle="1" w:styleId="FontStyle71">
    <w:name w:val="Font Style7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6"/>
      <w:szCs w:val="36"/>
    </w:rPr>
  </w:style>
  <w:style w:type="character" w:customStyle="1" w:styleId="FontStyle72">
    <w:name w:val="Font Style72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10"/>
      <w:sz w:val="32"/>
      <w:szCs w:val="32"/>
    </w:rPr>
  </w:style>
  <w:style w:type="character" w:customStyle="1" w:styleId="FontStyle73">
    <w:name w:val="Font Style73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20"/>
      <w:w w:val="30"/>
      <w:sz w:val="10"/>
      <w:szCs w:val="10"/>
    </w:rPr>
  </w:style>
  <w:style w:type="character" w:customStyle="1" w:styleId="FontStyle74">
    <w:name w:val="Font Style74"/>
    <w:basedOn w:val="a0"/>
    <w:uiPriority w:val="99"/>
    <w:rsid w:val="003F4891"/>
    <w:rPr>
      <w:rFonts w:ascii="Aharoni" w:cs="Aharoni"/>
      <w:color w:val="000000"/>
      <w:sz w:val="10"/>
      <w:szCs w:val="10"/>
    </w:rPr>
  </w:style>
  <w:style w:type="character" w:customStyle="1" w:styleId="FontStyle75">
    <w:name w:val="Font Style75"/>
    <w:basedOn w:val="a0"/>
    <w:uiPriority w:val="99"/>
    <w:rsid w:val="003F4891"/>
    <w:rPr>
      <w:rFonts w:ascii="Franklin Gothic Heavy" w:hAnsi="Franklin Gothic Heavy" w:cs="Franklin Gothic Heavy"/>
      <w:color w:val="000000"/>
      <w:sz w:val="18"/>
      <w:szCs w:val="18"/>
    </w:rPr>
  </w:style>
  <w:style w:type="character" w:customStyle="1" w:styleId="FontStyle76">
    <w:name w:val="Font Style76"/>
    <w:basedOn w:val="a0"/>
    <w:uiPriority w:val="99"/>
    <w:rsid w:val="003F4891"/>
    <w:rPr>
      <w:rFonts w:ascii="Times New Roman" w:hAnsi="Times New Roman" w:cs="Times New Roman"/>
      <w:color w:val="000000"/>
      <w:spacing w:val="-260"/>
      <w:sz w:val="262"/>
      <w:szCs w:val="262"/>
    </w:rPr>
  </w:style>
  <w:style w:type="character" w:customStyle="1" w:styleId="FontStyle77">
    <w:name w:val="Font Style77"/>
    <w:basedOn w:val="a0"/>
    <w:uiPriority w:val="99"/>
    <w:rsid w:val="003F4891"/>
    <w:rPr>
      <w:rFonts w:ascii="Arial Narrow" w:hAnsi="Arial Narrow" w:cs="Arial Narrow"/>
      <w:color w:val="000000"/>
      <w:spacing w:val="-230"/>
      <w:sz w:val="254"/>
      <w:szCs w:val="254"/>
    </w:rPr>
  </w:style>
  <w:style w:type="character" w:customStyle="1" w:styleId="FontStyle78">
    <w:name w:val="Font Style78"/>
    <w:basedOn w:val="a0"/>
    <w:uiPriority w:val="99"/>
    <w:rsid w:val="003F4891"/>
    <w:rPr>
      <w:rFonts w:ascii="MS Mincho" w:eastAsia="MS Mincho" w:cs="MS Mincho"/>
      <w:b/>
      <w:bCs/>
      <w:color w:val="000000"/>
      <w:spacing w:val="1000"/>
      <w:sz w:val="30"/>
      <w:szCs w:val="30"/>
    </w:rPr>
  </w:style>
  <w:style w:type="character" w:customStyle="1" w:styleId="FontStyle79">
    <w:name w:val="Font Style79"/>
    <w:basedOn w:val="a0"/>
    <w:uiPriority w:val="99"/>
    <w:rsid w:val="003F4891"/>
    <w:rPr>
      <w:rFonts w:ascii="Palatino Linotype" w:hAnsi="Palatino Linotype" w:cs="Palatino Linotype"/>
      <w:color w:val="000000"/>
      <w:spacing w:val="90"/>
      <w:sz w:val="24"/>
      <w:szCs w:val="24"/>
    </w:rPr>
  </w:style>
  <w:style w:type="character" w:customStyle="1" w:styleId="FontStyle80">
    <w:name w:val="Font Style80"/>
    <w:basedOn w:val="a0"/>
    <w:uiPriority w:val="99"/>
    <w:rsid w:val="003F4891"/>
    <w:rPr>
      <w:rFonts w:ascii="Georgia" w:hAnsi="Georgia" w:cs="Georgia"/>
      <w:smallCaps/>
      <w:color w:val="000000"/>
      <w:sz w:val="20"/>
      <w:szCs w:val="20"/>
    </w:rPr>
  </w:style>
  <w:style w:type="character" w:customStyle="1" w:styleId="FontStyle81">
    <w:name w:val="Font Style81"/>
    <w:basedOn w:val="a0"/>
    <w:uiPriority w:val="99"/>
    <w:rsid w:val="003F4891"/>
    <w:rPr>
      <w:rFonts w:ascii="Georgia" w:hAnsi="Georgia" w:cs="Georgia"/>
      <w:b/>
      <w:bCs/>
      <w:i/>
      <w:iCs/>
      <w:color w:val="000000"/>
      <w:sz w:val="46"/>
      <w:szCs w:val="46"/>
    </w:rPr>
  </w:style>
  <w:style w:type="character" w:customStyle="1" w:styleId="FontStyle82">
    <w:name w:val="Font Style82"/>
    <w:basedOn w:val="a0"/>
    <w:uiPriority w:val="99"/>
    <w:rsid w:val="003F4891"/>
    <w:rPr>
      <w:rFonts w:ascii="Corbel" w:hAnsi="Corbel" w:cs="Corbel"/>
      <w:color w:val="000000"/>
      <w:sz w:val="28"/>
      <w:szCs w:val="28"/>
    </w:rPr>
  </w:style>
  <w:style w:type="character" w:customStyle="1" w:styleId="FontStyle83">
    <w:name w:val="Font Style83"/>
    <w:basedOn w:val="a0"/>
    <w:uiPriority w:val="99"/>
    <w:rsid w:val="003F4891"/>
    <w:rPr>
      <w:rFonts w:ascii="Arial Narrow" w:hAnsi="Arial Narrow" w:cs="Arial Narrow"/>
      <w:b/>
      <w:bCs/>
      <w:color w:val="000000"/>
      <w:spacing w:val="10"/>
      <w:sz w:val="16"/>
      <w:szCs w:val="16"/>
    </w:rPr>
  </w:style>
  <w:style w:type="character" w:customStyle="1" w:styleId="FontStyle84">
    <w:name w:val="Font Style84"/>
    <w:basedOn w:val="a0"/>
    <w:uiPriority w:val="99"/>
    <w:rsid w:val="003F4891"/>
    <w:rPr>
      <w:rFonts w:ascii="Georgia" w:hAnsi="Georgia" w:cs="Georgia"/>
      <w:color w:val="000000"/>
      <w:sz w:val="16"/>
      <w:szCs w:val="16"/>
    </w:rPr>
  </w:style>
  <w:style w:type="character" w:customStyle="1" w:styleId="FontStyle85">
    <w:name w:val="Font Style85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87">
    <w:name w:val="Font Style87"/>
    <w:basedOn w:val="a0"/>
    <w:uiPriority w:val="99"/>
    <w:rsid w:val="003F4891"/>
    <w:rPr>
      <w:rFonts w:ascii="Palatino Linotype" w:hAnsi="Palatino Linotype" w:cs="Palatino Linotype"/>
      <w:b/>
      <w:bCs/>
      <w:i/>
      <w:iCs/>
      <w:color w:val="000000"/>
      <w:spacing w:val="-10"/>
      <w:sz w:val="20"/>
      <w:szCs w:val="20"/>
    </w:rPr>
  </w:style>
  <w:style w:type="character" w:customStyle="1" w:styleId="FontStyle88">
    <w:name w:val="Font Style88"/>
    <w:basedOn w:val="a0"/>
    <w:uiPriority w:val="99"/>
    <w:rsid w:val="003F4891"/>
    <w:rPr>
      <w:rFonts w:ascii="Palatino Linotype" w:hAnsi="Palatino Linotype" w:cs="Palatino Linotype"/>
      <w:color w:val="000000"/>
      <w:sz w:val="28"/>
      <w:szCs w:val="28"/>
    </w:rPr>
  </w:style>
  <w:style w:type="character" w:customStyle="1" w:styleId="FontStyle89">
    <w:name w:val="Font Style8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0">
    <w:name w:val="Font Style90"/>
    <w:basedOn w:val="a0"/>
    <w:uiPriority w:val="99"/>
    <w:rsid w:val="003F4891"/>
    <w:rPr>
      <w:rFonts w:ascii="Palatino Linotype" w:hAnsi="Palatino Linotype" w:cs="Palatino Linotype"/>
      <w:b/>
      <w:bCs/>
      <w:color w:val="000000"/>
      <w:w w:val="33"/>
      <w:sz w:val="14"/>
      <w:szCs w:val="14"/>
    </w:rPr>
  </w:style>
  <w:style w:type="character" w:customStyle="1" w:styleId="FontStyle91">
    <w:name w:val="Font Style9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2">
    <w:name w:val="Font Style92"/>
    <w:basedOn w:val="a0"/>
    <w:uiPriority w:val="99"/>
    <w:rsid w:val="003F4891"/>
    <w:rPr>
      <w:rFonts w:ascii="Arial" w:hAnsi="Arial" w:cs="Arial"/>
      <w:color w:val="000000"/>
      <w:spacing w:val="20"/>
      <w:sz w:val="18"/>
      <w:szCs w:val="18"/>
    </w:rPr>
  </w:style>
  <w:style w:type="character" w:customStyle="1" w:styleId="FontStyle93">
    <w:name w:val="Font Style93"/>
    <w:basedOn w:val="a0"/>
    <w:uiPriority w:val="99"/>
    <w:rsid w:val="003F4891"/>
    <w:rPr>
      <w:rFonts w:ascii="Dotum" w:eastAsia="Dotum" w:cs="Dotum"/>
      <w:color w:val="000000"/>
      <w:sz w:val="22"/>
      <w:szCs w:val="22"/>
    </w:rPr>
  </w:style>
  <w:style w:type="character" w:customStyle="1" w:styleId="FontStyle94">
    <w:name w:val="Font Style94"/>
    <w:basedOn w:val="a0"/>
    <w:uiPriority w:val="99"/>
    <w:rsid w:val="003F4891"/>
    <w:rPr>
      <w:rFonts w:ascii="Bookman Old Style" w:hAnsi="Bookman Old Style" w:cs="Bookman Old Style"/>
      <w:color w:val="000000"/>
      <w:sz w:val="76"/>
      <w:szCs w:val="76"/>
    </w:rPr>
  </w:style>
  <w:style w:type="character" w:customStyle="1" w:styleId="FontStyle95">
    <w:name w:val="Font Style95"/>
    <w:basedOn w:val="a0"/>
    <w:uiPriority w:val="99"/>
    <w:rsid w:val="003F4891"/>
    <w:rPr>
      <w:rFonts w:ascii="Palatino Linotype" w:hAnsi="Palatino Linotype" w:cs="Palatino Linotype"/>
      <w:color w:val="000000"/>
      <w:sz w:val="82"/>
      <w:szCs w:val="82"/>
    </w:rPr>
  </w:style>
  <w:style w:type="character" w:customStyle="1" w:styleId="FontStyle96">
    <w:name w:val="Font Style96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97">
    <w:name w:val="Font Style9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99">
    <w:name w:val="Font Style9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101">
    <w:name w:val="Font Style101"/>
    <w:basedOn w:val="a0"/>
    <w:uiPriority w:val="99"/>
    <w:rsid w:val="003F4891"/>
    <w:rPr>
      <w:rFonts w:ascii="Georgia" w:hAnsi="Georgia" w:cs="Georgia"/>
      <w:i/>
      <w:iCs/>
      <w:color w:val="000000"/>
      <w:sz w:val="34"/>
      <w:szCs w:val="34"/>
    </w:rPr>
  </w:style>
  <w:style w:type="character" w:customStyle="1" w:styleId="FontStyle102">
    <w:name w:val="Font Style102"/>
    <w:basedOn w:val="a0"/>
    <w:uiPriority w:val="99"/>
    <w:rsid w:val="003F4891"/>
    <w:rPr>
      <w:rFonts w:ascii="Verdana" w:hAnsi="Verdana" w:cs="Verdana"/>
      <w:b/>
      <w:bCs/>
      <w:color w:val="000000"/>
      <w:sz w:val="20"/>
      <w:szCs w:val="20"/>
    </w:rPr>
  </w:style>
  <w:style w:type="character" w:customStyle="1" w:styleId="FontStyle103">
    <w:name w:val="Font Style103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105">
    <w:name w:val="Font Style105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107">
    <w:name w:val="Font Style10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43">
    <w:name w:val="Font Style43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44">
    <w:name w:val="Font Style44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table" w:customStyle="1" w:styleId="35">
    <w:name w:val="Сетка таблицы3"/>
    <w:basedOn w:val="a1"/>
    <w:next w:val="af5"/>
    <w:uiPriority w:val="59"/>
    <w:rsid w:val="003F4891"/>
    <w:pPr>
      <w:spacing w:after="0" w:line="240" w:lineRule="auto"/>
    </w:pPr>
    <w:rPr>
      <w:rFonts w:ascii="Palatino Linotype"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basedOn w:val="a0"/>
    <w:rsid w:val="003F4891"/>
  </w:style>
  <w:style w:type="numbering" w:customStyle="1" w:styleId="36">
    <w:name w:val="Нет списка3"/>
    <w:next w:val="a2"/>
    <w:uiPriority w:val="99"/>
    <w:semiHidden/>
    <w:unhideWhenUsed/>
    <w:rsid w:val="00FE67F5"/>
  </w:style>
  <w:style w:type="table" w:customStyle="1" w:styleId="45">
    <w:name w:val="Сетка таблицы4"/>
    <w:basedOn w:val="a1"/>
    <w:next w:val="af5"/>
    <w:uiPriority w:val="59"/>
    <w:rsid w:val="00FE67F5"/>
    <w:pPr>
      <w:spacing w:after="0" w:line="240" w:lineRule="auto"/>
    </w:pPr>
    <w:rPr>
      <w:rFonts w:ascii="Palatino Linotype"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2">
    <w:name w:val="Font Style32"/>
    <w:uiPriority w:val="99"/>
    <w:rsid w:val="00DB2C6A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3">
    <w:name w:val="Font Style33"/>
    <w:uiPriority w:val="99"/>
    <w:rsid w:val="00DB2C6A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34">
    <w:name w:val="Font Style34"/>
    <w:uiPriority w:val="99"/>
    <w:rsid w:val="00DB2C6A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5">
    <w:name w:val="Font Style35"/>
    <w:uiPriority w:val="99"/>
    <w:rsid w:val="00DB2C6A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6">
    <w:name w:val="Font Style36"/>
    <w:uiPriority w:val="99"/>
    <w:rsid w:val="00DB2C6A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uiPriority w:val="99"/>
    <w:rsid w:val="00DB2C6A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0">
    <w:name w:val="Font Style30"/>
    <w:uiPriority w:val="99"/>
    <w:rsid w:val="00A85B7A"/>
    <w:rPr>
      <w:rFonts w:ascii="Palatino Linotype" w:hAnsi="Palatino Linotype" w:cs="Palatino Linotype"/>
      <w:color w:val="000000"/>
      <w:sz w:val="16"/>
      <w:szCs w:val="16"/>
    </w:rPr>
  </w:style>
  <w:style w:type="character" w:styleId="afa">
    <w:name w:val="annotation reference"/>
    <w:basedOn w:val="a0"/>
    <w:uiPriority w:val="99"/>
    <w:semiHidden/>
    <w:unhideWhenUsed/>
    <w:rsid w:val="00A85B7A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A85B7A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A85B7A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A85B7A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A85B7A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A85B7A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FontStyle237">
    <w:name w:val="Font Style237"/>
    <w:basedOn w:val="a0"/>
    <w:uiPriority w:val="99"/>
    <w:rsid w:val="003800A8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238">
    <w:name w:val="Font Style238"/>
    <w:basedOn w:val="a0"/>
    <w:uiPriority w:val="99"/>
    <w:rsid w:val="00E03B75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232">
    <w:name w:val="Font Style232"/>
    <w:basedOn w:val="a0"/>
    <w:uiPriority w:val="99"/>
    <w:rsid w:val="00B34613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RefNorm">
    <w:name w:val="RefNorm"/>
    <w:basedOn w:val="a"/>
    <w:rsid w:val="00C83DF2"/>
    <w:pPr>
      <w:widowControl/>
      <w:spacing w:after="240" w:line="240" w:lineRule="atLeast"/>
      <w:jc w:val="both"/>
    </w:pPr>
    <w:rPr>
      <w:rFonts w:ascii="Cambria" w:eastAsia="Calibri" w:hAnsi="Cambria" w:cs="Times New Roman"/>
      <w:color w:val="auto"/>
      <w:sz w:val="22"/>
      <w:szCs w:val="22"/>
      <w:lang w:val="en-GB" w:eastAsia="en-US"/>
    </w:rPr>
  </w:style>
  <w:style w:type="character" w:customStyle="1" w:styleId="stddocNumber">
    <w:name w:val="std_docNumber"/>
    <w:rsid w:val="00C83DF2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C83DF2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docTitle">
    <w:name w:val="std_docTitle"/>
    <w:rsid w:val="00C83DF2"/>
    <w:rPr>
      <w:rFonts w:ascii="Cambria" w:hAnsi="Cambria"/>
      <w:i/>
      <w:bdr w:val="none" w:sz="0" w:space="0" w:color="auto"/>
      <w:shd w:val="clear" w:color="auto" w:fill="FDE9D9"/>
    </w:rPr>
  </w:style>
  <w:style w:type="character" w:customStyle="1" w:styleId="stdpublisher">
    <w:name w:val="std_publisher"/>
    <w:rsid w:val="00C83DF2"/>
    <w:rPr>
      <w:rFonts w:ascii="Cambria" w:hAnsi="Cambria"/>
      <w:bdr w:val="none" w:sz="0" w:space="0" w:color="auto"/>
      <w:shd w:val="clear" w:color="auto" w:fill="C6D9F1"/>
    </w:rPr>
  </w:style>
  <w:style w:type="character" w:customStyle="1" w:styleId="stdyear">
    <w:name w:val="std_year"/>
    <w:rsid w:val="00C83DF2"/>
    <w:rPr>
      <w:rFonts w:ascii="Cambria" w:hAnsi="Cambria"/>
      <w:bdr w:val="none" w:sz="0" w:space="0" w:color="auto"/>
      <w:shd w:val="clear" w:color="auto" w:fill="DAEEF3"/>
    </w:rPr>
  </w:style>
  <w:style w:type="character" w:customStyle="1" w:styleId="20">
    <w:name w:val="Заголовок 2 Знак"/>
    <w:basedOn w:val="a0"/>
    <w:link w:val="2"/>
    <w:uiPriority w:val="9"/>
    <w:rsid w:val="005E4D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231">
    <w:name w:val="Font Style231"/>
    <w:basedOn w:val="a0"/>
    <w:uiPriority w:val="99"/>
    <w:rsid w:val="00776D87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stddocumentType">
    <w:name w:val="std_documentType"/>
    <w:rsid w:val="00776D87"/>
    <w:rPr>
      <w:rFonts w:ascii="Cambria" w:hAnsi="Cambria"/>
      <w:bdr w:val="none" w:sz="0" w:space="0" w:color="auto"/>
      <w:shd w:val="clear" w:color="auto" w:fill="7DE1DF"/>
    </w:rPr>
  </w:style>
  <w:style w:type="paragraph" w:customStyle="1" w:styleId="Terms">
    <w:name w:val="Term(s)"/>
    <w:basedOn w:val="a"/>
    <w:rsid w:val="00DB0C1D"/>
    <w:pPr>
      <w:keepNext/>
      <w:widowControl/>
      <w:suppressAutoHyphens/>
      <w:spacing w:line="240" w:lineRule="atLeast"/>
    </w:pPr>
    <w:rPr>
      <w:rFonts w:ascii="Cambria" w:eastAsia="Calibri" w:hAnsi="Cambria" w:cs="Times New Roman"/>
      <w:b/>
      <w:color w:val="auto"/>
      <w:sz w:val="22"/>
      <w:szCs w:val="22"/>
      <w:lang w:val="en-GB" w:eastAsia="en-US"/>
    </w:rPr>
  </w:style>
  <w:style w:type="character" w:customStyle="1" w:styleId="FontStyle197">
    <w:name w:val="Font Style197"/>
    <w:basedOn w:val="a0"/>
    <w:uiPriority w:val="99"/>
    <w:rsid w:val="00C80177"/>
    <w:rPr>
      <w:rFonts w:ascii="Book Antiqua" w:hAnsi="Book Antiqua" w:cs="Book Antiqua" w:hint="default"/>
      <w:color w:val="000000"/>
      <w:sz w:val="18"/>
      <w:szCs w:val="18"/>
    </w:rPr>
  </w:style>
  <w:style w:type="paragraph" w:customStyle="1" w:styleId="formattext">
    <w:name w:val="formattext"/>
    <w:basedOn w:val="a"/>
    <w:rsid w:val="00C8017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f0">
    <w:name w:val="Body Text"/>
    <w:basedOn w:val="a"/>
    <w:link w:val="aff1"/>
    <w:uiPriority w:val="1"/>
    <w:qFormat/>
    <w:rsid w:val="005F298A"/>
    <w:pPr>
      <w:autoSpaceDE w:val="0"/>
      <w:autoSpaceDN w:val="0"/>
    </w:pPr>
    <w:rPr>
      <w:rFonts w:ascii="Times New Roman" w:eastAsia="Times New Roman" w:hAnsi="Times New Roman" w:cs="Times New Roman"/>
      <w:color w:val="auto"/>
      <w:lang w:val="kk-KZ" w:eastAsia="en-US"/>
    </w:rPr>
  </w:style>
  <w:style w:type="character" w:customStyle="1" w:styleId="aff1">
    <w:name w:val="Основной текст Знак"/>
    <w:basedOn w:val="a0"/>
    <w:link w:val="aff0"/>
    <w:uiPriority w:val="1"/>
    <w:rsid w:val="005F298A"/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FontStyle233">
    <w:name w:val="Font Style233"/>
    <w:basedOn w:val="a0"/>
    <w:uiPriority w:val="99"/>
    <w:rsid w:val="00723759"/>
    <w:rPr>
      <w:rFonts w:ascii="Palatino Linotype" w:hAnsi="Palatino Linotype" w:cs="Palatino Linotype"/>
      <w:color w:val="000000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C81EF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81EF7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val="kk-KZ" w:eastAsia="en-US"/>
    </w:rPr>
  </w:style>
  <w:style w:type="paragraph" w:customStyle="1" w:styleId="Style133">
    <w:name w:val="Style133"/>
    <w:basedOn w:val="a"/>
    <w:uiPriority w:val="99"/>
    <w:rsid w:val="00FA5D0F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236">
    <w:name w:val="Font Style236"/>
    <w:basedOn w:val="a0"/>
    <w:uiPriority w:val="99"/>
    <w:rsid w:val="00FA5D0F"/>
    <w:rPr>
      <w:rFonts w:ascii="Palatino Linotype" w:hAnsi="Palatino Linotype" w:cs="Palatino Linotype"/>
      <w:color w:val="000000"/>
      <w:sz w:val="10"/>
      <w:szCs w:val="10"/>
    </w:rPr>
  </w:style>
  <w:style w:type="paragraph" w:customStyle="1" w:styleId="Style67">
    <w:name w:val="Style6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8">
    <w:name w:val="Style6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9">
    <w:name w:val="Style6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0">
    <w:name w:val="Style7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1">
    <w:name w:val="Style7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2">
    <w:name w:val="Style7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3">
    <w:name w:val="Style7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4">
    <w:name w:val="Style7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5">
    <w:name w:val="Style7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6">
    <w:name w:val="Style7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7">
    <w:name w:val="Style7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8">
    <w:name w:val="Style7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9">
    <w:name w:val="Style7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0">
    <w:name w:val="Style8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1">
    <w:name w:val="Style8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2">
    <w:name w:val="Style8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3">
    <w:name w:val="Style8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4">
    <w:name w:val="Style8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5">
    <w:name w:val="Style8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6">
    <w:name w:val="Style8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7">
    <w:name w:val="Style8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8">
    <w:name w:val="Style8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9">
    <w:name w:val="Style8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0">
    <w:name w:val="Style9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1">
    <w:name w:val="Style9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2">
    <w:name w:val="Style9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3">
    <w:name w:val="Style9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4">
    <w:name w:val="Style9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5">
    <w:name w:val="Style9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6">
    <w:name w:val="Style9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7">
    <w:name w:val="Style9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8">
    <w:name w:val="Style9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9">
    <w:name w:val="Style9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0">
    <w:name w:val="Style10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1">
    <w:name w:val="Style10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2">
    <w:name w:val="Style10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3">
    <w:name w:val="Style10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4">
    <w:name w:val="Style10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5">
    <w:name w:val="Style10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6">
    <w:name w:val="Style10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7">
    <w:name w:val="Style10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8">
    <w:name w:val="Style10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9">
    <w:name w:val="Style10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0">
    <w:name w:val="Style11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1">
    <w:name w:val="Style11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2">
    <w:name w:val="Style11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3">
    <w:name w:val="Style11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4">
    <w:name w:val="Style11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5">
    <w:name w:val="Style11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6">
    <w:name w:val="Style11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7">
    <w:name w:val="Style11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8">
    <w:name w:val="Style11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9">
    <w:name w:val="Style11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0">
    <w:name w:val="Style12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1">
    <w:name w:val="Style12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2">
    <w:name w:val="Style12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3">
    <w:name w:val="Style12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4">
    <w:name w:val="Style12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5">
    <w:name w:val="Style12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6">
    <w:name w:val="Style12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7">
    <w:name w:val="Style12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8">
    <w:name w:val="Style12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9">
    <w:name w:val="Style12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0">
    <w:name w:val="Style13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1">
    <w:name w:val="Style13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2">
    <w:name w:val="Style13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4">
    <w:name w:val="Style13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5">
    <w:name w:val="Style13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6">
    <w:name w:val="Style13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7">
    <w:name w:val="Style13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8">
    <w:name w:val="Style13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9">
    <w:name w:val="Style13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0">
    <w:name w:val="Style14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1">
    <w:name w:val="Style14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2">
    <w:name w:val="Style14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3">
    <w:name w:val="Style14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4">
    <w:name w:val="Style14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5">
    <w:name w:val="Style14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6">
    <w:name w:val="Style14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7">
    <w:name w:val="Style14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8">
    <w:name w:val="Style14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9">
    <w:name w:val="Style14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0">
    <w:name w:val="Style15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1">
    <w:name w:val="Style15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2">
    <w:name w:val="Style15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3">
    <w:name w:val="Style15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4">
    <w:name w:val="Style15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5">
    <w:name w:val="Style15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6">
    <w:name w:val="Style15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7">
    <w:name w:val="Style15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8">
    <w:name w:val="Style15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9">
    <w:name w:val="Style15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0">
    <w:name w:val="Style16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1">
    <w:name w:val="Style16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2">
    <w:name w:val="Style16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3">
    <w:name w:val="Style16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4">
    <w:name w:val="Style16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5">
    <w:name w:val="Style16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6">
    <w:name w:val="Style16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7">
    <w:name w:val="Style16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8">
    <w:name w:val="Style16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9">
    <w:name w:val="Style16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0">
    <w:name w:val="Style17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1">
    <w:name w:val="Style17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2">
    <w:name w:val="Style17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3">
    <w:name w:val="Style17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4">
    <w:name w:val="Style17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5">
    <w:name w:val="Style17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6">
    <w:name w:val="Style17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7">
    <w:name w:val="Style17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8">
    <w:name w:val="Style17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9">
    <w:name w:val="Style17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0">
    <w:name w:val="Style18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1">
    <w:name w:val="Style18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2">
    <w:name w:val="Style18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3">
    <w:name w:val="Style18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4">
    <w:name w:val="Style18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5">
    <w:name w:val="Style18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6">
    <w:name w:val="Style18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7">
    <w:name w:val="Style18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8">
    <w:name w:val="Style18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9">
    <w:name w:val="Style18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0">
    <w:name w:val="Style19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1">
    <w:name w:val="Style19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2">
    <w:name w:val="Style19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3">
    <w:name w:val="Style19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4">
    <w:name w:val="Style19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5">
    <w:name w:val="Style19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6">
    <w:name w:val="Style19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7">
    <w:name w:val="Style19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8">
    <w:name w:val="Style19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9">
    <w:name w:val="Style19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0">
    <w:name w:val="Style20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1">
    <w:name w:val="Style20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2">
    <w:name w:val="Style20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3">
    <w:name w:val="Style20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4">
    <w:name w:val="Style20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5">
    <w:name w:val="Style20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6">
    <w:name w:val="Style20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7">
    <w:name w:val="Style20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8">
    <w:name w:val="Style20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9">
    <w:name w:val="Style20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0">
    <w:name w:val="Style21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1">
    <w:name w:val="Style21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2">
    <w:name w:val="Style21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3">
    <w:name w:val="Style21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4">
    <w:name w:val="Style21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5">
    <w:name w:val="Style21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6">
    <w:name w:val="Style21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218">
    <w:name w:val="Font Style218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219">
    <w:name w:val="Font Style219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220">
    <w:name w:val="Font Style220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221">
    <w:name w:val="Font Style221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16"/>
      <w:szCs w:val="16"/>
    </w:rPr>
  </w:style>
  <w:style w:type="character" w:customStyle="1" w:styleId="FontStyle222">
    <w:name w:val="Font Style222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16"/>
      <w:szCs w:val="16"/>
    </w:rPr>
  </w:style>
  <w:style w:type="character" w:customStyle="1" w:styleId="FontStyle223">
    <w:name w:val="Font Style223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224">
    <w:name w:val="Font Style224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225">
    <w:name w:val="Font Style225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226">
    <w:name w:val="Font Style226"/>
    <w:basedOn w:val="a0"/>
    <w:uiPriority w:val="99"/>
    <w:rsid w:val="002271B7"/>
    <w:rPr>
      <w:rFonts w:ascii="Corbel" w:hAnsi="Corbel" w:cs="Corbel"/>
      <w:b/>
      <w:bCs/>
      <w:i/>
      <w:iCs/>
      <w:color w:val="000000"/>
      <w:sz w:val="26"/>
      <w:szCs w:val="26"/>
    </w:rPr>
  </w:style>
  <w:style w:type="character" w:customStyle="1" w:styleId="FontStyle227">
    <w:name w:val="Font Style227"/>
    <w:basedOn w:val="a0"/>
    <w:uiPriority w:val="99"/>
    <w:rsid w:val="002271B7"/>
    <w:rPr>
      <w:rFonts w:ascii="Sylfaen" w:hAnsi="Sylfaen" w:cs="Sylfaen"/>
      <w:b/>
      <w:bCs/>
      <w:color w:val="000000"/>
      <w:sz w:val="16"/>
      <w:szCs w:val="16"/>
    </w:rPr>
  </w:style>
  <w:style w:type="character" w:customStyle="1" w:styleId="FontStyle228">
    <w:name w:val="Font Style228"/>
    <w:basedOn w:val="a0"/>
    <w:uiPriority w:val="99"/>
    <w:rsid w:val="002271B7"/>
    <w:rPr>
      <w:rFonts w:ascii="Franklin Gothic Demi" w:hAnsi="Franklin Gothic Demi" w:cs="Franklin Gothic Demi"/>
      <w:i/>
      <w:iCs/>
      <w:color w:val="000000"/>
      <w:sz w:val="18"/>
      <w:szCs w:val="18"/>
    </w:rPr>
  </w:style>
  <w:style w:type="character" w:customStyle="1" w:styleId="FontStyle229">
    <w:name w:val="Font Style229"/>
    <w:basedOn w:val="a0"/>
    <w:uiPriority w:val="99"/>
    <w:rsid w:val="002271B7"/>
    <w:rPr>
      <w:rFonts w:ascii="Sylfaen" w:hAnsi="Sylfaen" w:cs="Sylfaen"/>
      <w:b/>
      <w:bCs/>
      <w:color w:val="000000"/>
      <w:spacing w:val="10"/>
      <w:sz w:val="28"/>
      <w:szCs w:val="28"/>
    </w:rPr>
  </w:style>
  <w:style w:type="character" w:customStyle="1" w:styleId="FontStyle230">
    <w:name w:val="Font Style230"/>
    <w:basedOn w:val="a0"/>
    <w:uiPriority w:val="99"/>
    <w:rsid w:val="002271B7"/>
    <w:rPr>
      <w:rFonts w:ascii="Cordia New" w:hAnsi="Cordia New" w:cs="Cordia New"/>
      <w:b/>
      <w:bCs/>
      <w:color w:val="000000"/>
      <w:sz w:val="24"/>
      <w:szCs w:val="24"/>
    </w:rPr>
  </w:style>
  <w:style w:type="character" w:customStyle="1" w:styleId="FontStyle234">
    <w:name w:val="Font Style234"/>
    <w:basedOn w:val="a0"/>
    <w:uiPriority w:val="99"/>
    <w:rsid w:val="002271B7"/>
    <w:rPr>
      <w:rFonts w:ascii="Palatino Linotype" w:hAnsi="Palatino Linotype" w:cs="Palatino Linotype"/>
      <w:smallCaps/>
      <w:color w:val="000000"/>
      <w:sz w:val="12"/>
      <w:szCs w:val="12"/>
    </w:rPr>
  </w:style>
  <w:style w:type="character" w:customStyle="1" w:styleId="FontStyle235">
    <w:name w:val="Font Style235"/>
    <w:basedOn w:val="a0"/>
    <w:uiPriority w:val="99"/>
    <w:rsid w:val="002271B7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239">
    <w:name w:val="Font Style239"/>
    <w:basedOn w:val="a0"/>
    <w:uiPriority w:val="99"/>
    <w:rsid w:val="002271B7"/>
    <w:rPr>
      <w:rFonts w:ascii="Georgia" w:hAnsi="Georgia" w:cs="Georgia"/>
      <w:b/>
      <w:bCs/>
      <w:color w:val="000000"/>
      <w:sz w:val="22"/>
      <w:szCs w:val="22"/>
    </w:rPr>
  </w:style>
  <w:style w:type="character" w:customStyle="1" w:styleId="FontStyle240">
    <w:name w:val="Font Style240"/>
    <w:basedOn w:val="a0"/>
    <w:uiPriority w:val="99"/>
    <w:rsid w:val="002271B7"/>
    <w:rPr>
      <w:rFonts w:ascii="Century Schoolbook" w:hAnsi="Century Schoolbook" w:cs="Century Schoolbook"/>
      <w:b/>
      <w:bCs/>
      <w:color w:val="000000"/>
      <w:sz w:val="18"/>
      <w:szCs w:val="18"/>
    </w:rPr>
  </w:style>
  <w:style w:type="character" w:customStyle="1" w:styleId="FontStyle241">
    <w:name w:val="Font Style241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242">
    <w:name w:val="Font Style242"/>
    <w:basedOn w:val="a0"/>
    <w:uiPriority w:val="99"/>
    <w:rsid w:val="002271B7"/>
    <w:rPr>
      <w:rFonts w:ascii="Arial Narrow" w:hAnsi="Arial Narrow" w:cs="Arial Narrow"/>
      <w:b/>
      <w:bCs/>
      <w:i/>
      <w:iCs/>
      <w:color w:val="000000"/>
      <w:sz w:val="12"/>
      <w:szCs w:val="12"/>
    </w:rPr>
  </w:style>
  <w:style w:type="character" w:customStyle="1" w:styleId="FontStyle243">
    <w:name w:val="Font Style243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z w:val="18"/>
      <w:szCs w:val="18"/>
    </w:rPr>
  </w:style>
  <w:style w:type="character" w:customStyle="1" w:styleId="FontStyle244">
    <w:name w:val="Font Style244"/>
    <w:basedOn w:val="a0"/>
    <w:uiPriority w:val="99"/>
    <w:rsid w:val="002271B7"/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FontStyle245">
    <w:name w:val="Font Style245"/>
    <w:basedOn w:val="a0"/>
    <w:uiPriority w:val="99"/>
    <w:rsid w:val="002271B7"/>
    <w:rPr>
      <w:rFonts w:ascii="Courier New" w:hAnsi="Courier New" w:cs="Courier New"/>
      <w:i/>
      <w:iCs/>
      <w:color w:val="000000"/>
      <w:spacing w:val="-50"/>
      <w:sz w:val="46"/>
      <w:szCs w:val="46"/>
    </w:rPr>
  </w:style>
  <w:style w:type="character" w:customStyle="1" w:styleId="FontStyle246">
    <w:name w:val="Font Style246"/>
    <w:basedOn w:val="a0"/>
    <w:uiPriority w:val="99"/>
    <w:rsid w:val="002271B7"/>
    <w:rPr>
      <w:rFonts w:ascii="Sylfaen" w:hAnsi="Sylfaen" w:cs="Sylfaen"/>
      <w:b/>
      <w:bCs/>
      <w:color w:val="000000"/>
      <w:sz w:val="42"/>
      <w:szCs w:val="42"/>
    </w:rPr>
  </w:style>
  <w:style w:type="character" w:customStyle="1" w:styleId="FontStyle247">
    <w:name w:val="Font Style247"/>
    <w:basedOn w:val="a0"/>
    <w:uiPriority w:val="99"/>
    <w:rsid w:val="002271B7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48">
    <w:name w:val="Font Style248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pacing w:val="-20"/>
      <w:sz w:val="18"/>
      <w:szCs w:val="18"/>
    </w:rPr>
  </w:style>
  <w:style w:type="character" w:customStyle="1" w:styleId="FontStyle249">
    <w:name w:val="Font Style249"/>
    <w:basedOn w:val="a0"/>
    <w:uiPriority w:val="99"/>
    <w:rsid w:val="002271B7"/>
    <w:rPr>
      <w:rFonts w:ascii="Franklin Gothic Demi" w:hAnsi="Franklin Gothic Demi" w:cs="Franklin Gothic Demi"/>
      <w:color w:val="000000"/>
      <w:spacing w:val="-10"/>
      <w:w w:val="50"/>
      <w:sz w:val="28"/>
      <w:szCs w:val="28"/>
    </w:rPr>
  </w:style>
  <w:style w:type="character" w:customStyle="1" w:styleId="FontStyle250">
    <w:name w:val="Font Style250"/>
    <w:basedOn w:val="a0"/>
    <w:uiPriority w:val="99"/>
    <w:rsid w:val="002271B7"/>
    <w:rPr>
      <w:rFonts w:ascii="Palatino Linotype" w:hAnsi="Palatino Linotype" w:cs="Palatino Linotype"/>
      <w:b/>
      <w:bCs/>
      <w:smallCaps/>
      <w:color w:val="000000"/>
      <w:sz w:val="10"/>
      <w:szCs w:val="10"/>
    </w:rPr>
  </w:style>
  <w:style w:type="character" w:customStyle="1" w:styleId="FontStyle251">
    <w:name w:val="Font Style251"/>
    <w:basedOn w:val="a0"/>
    <w:uiPriority w:val="99"/>
    <w:rsid w:val="002271B7"/>
    <w:rPr>
      <w:rFonts w:ascii="Palatino Linotype" w:hAnsi="Palatino Linotype" w:cs="Palatino Linotype"/>
      <w:smallCaps/>
      <w:color w:val="000000"/>
      <w:sz w:val="8"/>
      <w:szCs w:val="8"/>
    </w:rPr>
  </w:style>
  <w:style w:type="character" w:customStyle="1" w:styleId="FontStyle252">
    <w:name w:val="Font Style252"/>
    <w:basedOn w:val="a0"/>
    <w:uiPriority w:val="99"/>
    <w:rsid w:val="002271B7"/>
    <w:rPr>
      <w:rFonts w:ascii="Palatino Linotype" w:hAnsi="Palatino Linotype" w:cs="Palatino Linotype"/>
      <w:color w:val="000000"/>
      <w:spacing w:val="-80"/>
      <w:sz w:val="76"/>
      <w:szCs w:val="76"/>
    </w:rPr>
  </w:style>
  <w:style w:type="character" w:customStyle="1" w:styleId="FontStyle253">
    <w:name w:val="Font Style253"/>
    <w:basedOn w:val="a0"/>
    <w:uiPriority w:val="99"/>
    <w:rsid w:val="002271B7"/>
    <w:rPr>
      <w:rFonts w:ascii="FrankRuehl" w:cs="FrankRuehl"/>
      <w:i/>
      <w:iCs/>
      <w:color w:val="000000"/>
      <w:sz w:val="68"/>
      <w:szCs w:val="68"/>
    </w:rPr>
  </w:style>
  <w:style w:type="character" w:customStyle="1" w:styleId="FontStyle254">
    <w:name w:val="Font Style254"/>
    <w:basedOn w:val="a0"/>
    <w:uiPriority w:val="99"/>
    <w:rsid w:val="002271B7"/>
    <w:rPr>
      <w:rFonts w:ascii="Palatino Linotype" w:hAnsi="Palatino Linotype" w:cs="Palatino Linotype"/>
      <w:b/>
      <w:bCs/>
      <w:color w:val="000000"/>
      <w:w w:val="20"/>
      <w:sz w:val="54"/>
      <w:szCs w:val="54"/>
    </w:rPr>
  </w:style>
  <w:style w:type="character" w:customStyle="1" w:styleId="FontStyle255">
    <w:name w:val="Font Style255"/>
    <w:basedOn w:val="a0"/>
    <w:uiPriority w:val="99"/>
    <w:rsid w:val="002271B7"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256">
    <w:name w:val="Font Style256"/>
    <w:basedOn w:val="a0"/>
    <w:uiPriority w:val="99"/>
    <w:rsid w:val="002271B7"/>
    <w:rPr>
      <w:rFonts w:ascii="Bookman Old Style" w:hAnsi="Bookman Old Style" w:cs="Bookman Old Style"/>
      <w:b/>
      <w:bCs/>
      <w:color w:val="000000"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2271B7"/>
    <w:rPr>
      <w:rFonts w:ascii="Gungsuh" w:eastAsia="Gungsuh" w:cs="Gungsuh"/>
      <w:color w:val="000000"/>
      <w:sz w:val="10"/>
      <w:szCs w:val="10"/>
    </w:rPr>
  </w:style>
  <w:style w:type="character" w:customStyle="1" w:styleId="FontStyle258">
    <w:name w:val="Font Style258"/>
    <w:basedOn w:val="a0"/>
    <w:uiPriority w:val="99"/>
    <w:rsid w:val="002271B7"/>
    <w:rPr>
      <w:rFonts w:ascii="Palatino Linotype" w:hAnsi="Palatino Linotype" w:cs="Palatino Linotype"/>
      <w:i/>
      <w:iCs/>
      <w:color w:val="000000"/>
      <w:sz w:val="12"/>
      <w:szCs w:val="12"/>
    </w:rPr>
  </w:style>
  <w:style w:type="character" w:customStyle="1" w:styleId="FontStyle259">
    <w:name w:val="Font Style259"/>
    <w:basedOn w:val="a0"/>
    <w:uiPriority w:val="99"/>
    <w:rsid w:val="002271B7"/>
    <w:rPr>
      <w:rFonts w:ascii="Franklin Gothic Demi" w:hAnsi="Franklin Gothic Demi" w:cs="Franklin Gothic Demi"/>
      <w:color w:val="000000"/>
      <w:spacing w:val="20"/>
      <w:sz w:val="12"/>
      <w:szCs w:val="12"/>
    </w:rPr>
  </w:style>
  <w:style w:type="character" w:customStyle="1" w:styleId="FontStyle260">
    <w:name w:val="Font Style260"/>
    <w:basedOn w:val="a0"/>
    <w:uiPriority w:val="99"/>
    <w:rsid w:val="002271B7"/>
    <w:rPr>
      <w:rFonts w:ascii="Bookman Old Style" w:hAnsi="Bookman Old Style" w:cs="Bookman Old Style"/>
      <w:b/>
      <w:bCs/>
      <w:smallCaps/>
      <w:color w:val="000000"/>
      <w:sz w:val="12"/>
      <w:szCs w:val="12"/>
    </w:rPr>
  </w:style>
  <w:style w:type="character" w:customStyle="1" w:styleId="FontStyle261">
    <w:name w:val="Font Style261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8"/>
      <w:szCs w:val="8"/>
    </w:rPr>
  </w:style>
  <w:style w:type="character" w:customStyle="1" w:styleId="FontStyle262">
    <w:name w:val="Font Style262"/>
    <w:basedOn w:val="a0"/>
    <w:uiPriority w:val="99"/>
    <w:rsid w:val="002271B7"/>
    <w:rPr>
      <w:rFonts w:ascii="Palatino Linotype" w:hAnsi="Palatino Linotype" w:cs="Palatino Linotype"/>
      <w:i/>
      <w:iCs/>
      <w:color w:val="000000"/>
      <w:w w:val="66"/>
      <w:sz w:val="52"/>
      <w:szCs w:val="52"/>
    </w:rPr>
  </w:style>
  <w:style w:type="character" w:customStyle="1" w:styleId="FontStyle263">
    <w:name w:val="Font Style263"/>
    <w:basedOn w:val="a0"/>
    <w:uiPriority w:val="99"/>
    <w:rsid w:val="002271B7"/>
    <w:rPr>
      <w:rFonts w:ascii="Palatino Linotype" w:hAnsi="Palatino Linotype" w:cs="Palatino Linotype"/>
      <w:color w:val="000000"/>
      <w:sz w:val="44"/>
      <w:szCs w:val="44"/>
    </w:rPr>
  </w:style>
  <w:style w:type="character" w:customStyle="1" w:styleId="FontStyle264">
    <w:name w:val="Font Style264"/>
    <w:basedOn w:val="a0"/>
    <w:uiPriority w:val="99"/>
    <w:rsid w:val="002271B7"/>
    <w:rPr>
      <w:rFonts w:ascii="Century Schoolbook" w:hAnsi="Century Schoolbook" w:cs="Century Schoolbook"/>
      <w:b/>
      <w:bCs/>
      <w:color w:val="000000"/>
      <w:sz w:val="12"/>
      <w:szCs w:val="12"/>
    </w:rPr>
  </w:style>
  <w:style w:type="character" w:customStyle="1" w:styleId="FontStyle265">
    <w:name w:val="Font Style265"/>
    <w:basedOn w:val="a0"/>
    <w:uiPriority w:val="99"/>
    <w:rsid w:val="002271B7"/>
    <w:rPr>
      <w:rFonts w:ascii="Sylfaen" w:hAnsi="Sylfaen" w:cs="Sylfaen"/>
      <w:color w:val="000000"/>
      <w:w w:val="20"/>
      <w:sz w:val="26"/>
      <w:szCs w:val="26"/>
    </w:rPr>
  </w:style>
  <w:style w:type="character" w:customStyle="1" w:styleId="FontStyle266">
    <w:name w:val="Font Style266"/>
    <w:basedOn w:val="a0"/>
    <w:uiPriority w:val="99"/>
    <w:rsid w:val="002271B7"/>
    <w:rPr>
      <w:rFonts w:ascii="Garamond" w:hAnsi="Garamond" w:cs="Garamond"/>
      <w:b/>
      <w:bCs/>
      <w:color w:val="000000"/>
      <w:sz w:val="18"/>
      <w:szCs w:val="18"/>
    </w:rPr>
  </w:style>
  <w:style w:type="character" w:customStyle="1" w:styleId="FontStyle267">
    <w:name w:val="Font Style267"/>
    <w:basedOn w:val="a0"/>
    <w:uiPriority w:val="99"/>
    <w:rsid w:val="002271B7"/>
    <w:rPr>
      <w:rFonts w:ascii="Franklin Gothic Demi" w:hAnsi="Franklin Gothic Demi" w:cs="Franklin Gothic Demi"/>
      <w:color w:val="000000"/>
      <w:sz w:val="12"/>
      <w:szCs w:val="12"/>
    </w:rPr>
  </w:style>
  <w:style w:type="character" w:customStyle="1" w:styleId="FontStyle268">
    <w:name w:val="Font Style268"/>
    <w:basedOn w:val="a0"/>
    <w:uiPriority w:val="99"/>
    <w:rsid w:val="002271B7"/>
    <w:rPr>
      <w:rFonts w:ascii="Century Schoolbook" w:hAnsi="Century Schoolbook" w:cs="Century Schoolbook"/>
      <w:color w:val="000000"/>
      <w:sz w:val="20"/>
      <w:szCs w:val="20"/>
    </w:rPr>
  </w:style>
  <w:style w:type="character" w:customStyle="1" w:styleId="FontStyle269">
    <w:name w:val="Font Style269"/>
    <w:basedOn w:val="a0"/>
    <w:uiPriority w:val="99"/>
    <w:rsid w:val="002271B7"/>
    <w:rPr>
      <w:rFonts w:ascii="Verdana" w:hAnsi="Verdana" w:cs="Verdana"/>
      <w:b/>
      <w:bCs/>
      <w:color w:val="000000"/>
      <w:sz w:val="8"/>
      <w:szCs w:val="8"/>
    </w:rPr>
  </w:style>
  <w:style w:type="character" w:customStyle="1" w:styleId="FontStyle270">
    <w:name w:val="Font Style270"/>
    <w:basedOn w:val="a0"/>
    <w:uiPriority w:val="99"/>
    <w:rsid w:val="002271B7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271">
    <w:name w:val="Font Style271"/>
    <w:basedOn w:val="a0"/>
    <w:uiPriority w:val="99"/>
    <w:rsid w:val="002271B7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272">
    <w:name w:val="Font Style272"/>
    <w:basedOn w:val="a0"/>
    <w:uiPriority w:val="99"/>
    <w:rsid w:val="002271B7"/>
    <w:rPr>
      <w:rFonts w:ascii="Arial Narrow" w:hAnsi="Arial Narrow" w:cs="Arial Narrow"/>
      <w:i/>
      <w:iCs/>
      <w:color w:val="000000"/>
      <w:sz w:val="116"/>
      <w:szCs w:val="116"/>
    </w:rPr>
  </w:style>
  <w:style w:type="character" w:customStyle="1" w:styleId="FontStyle273">
    <w:name w:val="Font Style273"/>
    <w:basedOn w:val="a0"/>
    <w:uiPriority w:val="99"/>
    <w:rsid w:val="002271B7"/>
    <w:rPr>
      <w:rFonts w:ascii="Bookman Old Style" w:hAnsi="Bookman Old Style" w:cs="Bookman Old Style"/>
      <w:b/>
      <w:bCs/>
      <w:i/>
      <w:iCs/>
      <w:color w:val="000000"/>
      <w:spacing w:val="-10"/>
      <w:sz w:val="26"/>
      <w:szCs w:val="26"/>
    </w:rPr>
  </w:style>
  <w:style w:type="character" w:customStyle="1" w:styleId="FontStyle274">
    <w:name w:val="Font Style274"/>
    <w:basedOn w:val="a0"/>
    <w:uiPriority w:val="99"/>
    <w:rsid w:val="002271B7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75">
    <w:name w:val="Font Style275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pacing w:val="-10"/>
      <w:sz w:val="80"/>
      <w:szCs w:val="80"/>
    </w:rPr>
  </w:style>
  <w:style w:type="character" w:customStyle="1" w:styleId="FontStyle276">
    <w:name w:val="Font Style276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z w:val="10"/>
      <w:szCs w:val="10"/>
    </w:rPr>
  </w:style>
  <w:style w:type="character" w:customStyle="1" w:styleId="FontStyle277">
    <w:name w:val="Font Style277"/>
    <w:basedOn w:val="a0"/>
    <w:uiPriority w:val="99"/>
    <w:rsid w:val="002271B7"/>
    <w:rPr>
      <w:rFonts w:ascii="SimHei" w:eastAsia="SimHei" w:cs="SimHei"/>
      <w:color w:val="000000"/>
      <w:sz w:val="20"/>
      <w:szCs w:val="20"/>
    </w:rPr>
  </w:style>
  <w:style w:type="character" w:customStyle="1" w:styleId="FontStyle278">
    <w:name w:val="Font Style278"/>
    <w:basedOn w:val="a0"/>
    <w:uiPriority w:val="99"/>
    <w:rsid w:val="002271B7"/>
    <w:rPr>
      <w:rFonts w:ascii="Palatino Linotype" w:hAnsi="Palatino Linotype" w:cs="Palatino Linotype"/>
      <w:color w:val="000000"/>
      <w:spacing w:val="-20"/>
      <w:sz w:val="84"/>
      <w:szCs w:val="84"/>
    </w:rPr>
  </w:style>
  <w:style w:type="character" w:customStyle="1" w:styleId="FontStyle279">
    <w:name w:val="Font Style279"/>
    <w:basedOn w:val="a0"/>
    <w:uiPriority w:val="99"/>
    <w:rsid w:val="002271B7"/>
    <w:rPr>
      <w:rFonts w:ascii="Palatino Linotype" w:hAnsi="Palatino Linotype" w:cs="Palatino Linotype"/>
      <w:b/>
      <w:bCs/>
      <w:color w:val="000000"/>
      <w:spacing w:val="-10"/>
      <w:sz w:val="10"/>
      <w:szCs w:val="10"/>
    </w:rPr>
  </w:style>
  <w:style w:type="character" w:customStyle="1" w:styleId="FontStyle280">
    <w:name w:val="Font Style280"/>
    <w:basedOn w:val="a0"/>
    <w:uiPriority w:val="99"/>
    <w:rsid w:val="002271B7"/>
    <w:rPr>
      <w:rFonts w:ascii="Arial Narrow" w:hAnsi="Arial Narrow" w:cs="Arial Narrow"/>
      <w:i/>
      <w:iCs/>
      <w:color w:val="000000"/>
      <w:sz w:val="38"/>
      <w:szCs w:val="38"/>
    </w:rPr>
  </w:style>
  <w:style w:type="character" w:customStyle="1" w:styleId="FontStyle281">
    <w:name w:val="Font Style281"/>
    <w:basedOn w:val="a0"/>
    <w:uiPriority w:val="99"/>
    <w:rsid w:val="002271B7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82">
    <w:name w:val="Font Style282"/>
    <w:basedOn w:val="a0"/>
    <w:uiPriority w:val="99"/>
    <w:rsid w:val="002271B7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283">
    <w:name w:val="Font Style283"/>
    <w:basedOn w:val="a0"/>
    <w:uiPriority w:val="99"/>
    <w:rsid w:val="002271B7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84">
    <w:name w:val="Font Style284"/>
    <w:basedOn w:val="a0"/>
    <w:uiPriority w:val="99"/>
    <w:rsid w:val="002271B7"/>
    <w:rPr>
      <w:rFonts w:ascii="Palatino Linotype" w:hAnsi="Palatino Linotype" w:cs="Palatino Linotype"/>
      <w:b/>
      <w:bCs/>
      <w:color w:val="000000"/>
      <w:spacing w:val="-10"/>
      <w:sz w:val="16"/>
      <w:szCs w:val="16"/>
    </w:rPr>
  </w:style>
  <w:style w:type="character" w:customStyle="1" w:styleId="FontStyle285">
    <w:name w:val="Font Style285"/>
    <w:basedOn w:val="a0"/>
    <w:uiPriority w:val="99"/>
    <w:rsid w:val="002271B7"/>
    <w:rPr>
      <w:rFonts w:ascii="Georgia" w:hAnsi="Georgia" w:cs="Georgia"/>
      <w:b/>
      <w:bCs/>
      <w:color w:val="000000"/>
      <w:sz w:val="8"/>
      <w:szCs w:val="8"/>
    </w:rPr>
  </w:style>
  <w:style w:type="character" w:customStyle="1" w:styleId="FontStyle286">
    <w:name w:val="Font Style286"/>
    <w:basedOn w:val="a0"/>
    <w:uiPriority w:val="99"/>
    <w:rsid w:val="002271B7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87">
    <w:name w:val="Font Style287"/>
    <w:basedOn w:val="a0"/>
    <w:uiPriority w:val="99"/>
    <w:rsid w:val="002271B7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88">
    <w:name w:val="Font Style288"/>
    <w:basedOn w:val="a0"/>
    <w:uiPriority w:val="99"/>
    <w:rsid w:val="002271B7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289">
    <w:name w:val="Font Style289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z w:val="8"/>
      <w:szCs w:val="8"/>
    </w:rPr>
  </w:style>
  <w:style w:type="character" w:customStyle="1" w:styleId="FontStyle290">
    <w:name w:val="Font Style290"/>
    <w:basedOn w:val="a0"/>
    <w:uiPriority w:val="99"/>
    <w:rsid w:val="002271B7"/>
    <w:rPr>
      <w:rFonts w:ascii="SimSun" w:eastAsia="SimSun" w:cs="SimSun"/>
      <w:color w:val="000000"/>
      <w:sz w:val="40"/>
      <w:szCs w:val="40"/>
    </w:rPr>
  </w:style>
  <w:style w:type="character" w:customStyle="1" w:styleId="FontStyle291">
    <w:name w:val="Font Style291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z w:val="8"/>
      <w:szCs w:val="8"/>
    </w:rPr>
  </w:style>
  <w:style w:type="character" w:customStyle="1" w:styleId="FontStyle292">
    <w:name w:val="Font Style292"/>
    <w:basedOn w:val="a0"/>
    <w:uiPriority w:val="99"/>
    <w:rsid w:val="002271B7"/>
    <w:rPr>
      <w:rFonts w:ascii="Georgia" w:hAnsi="Georgia" w:cs="Georgia"/>
      <w:b/>
      <w:bCs/>
      <w:color w:val="000000"/>
      <w:sz w:val="36"/>
      <w:szCs w:val="36"/>
    </w:rPr>
  </w:style>
  <w:style w:type="character" w:customStyle="1" w:styleId="FontStyle293">
    <w:name w:val="Font Style293"/>
    <w:basedOn w:val="a0"/>
    <w:uiPriority w:val="99"/>
    <w:rsid w:val="002271B7"/>
    <w:rPr>
      <w:rFonts w:ascii="Bookman Old Style" w:hAnsi="Bookman Old Style" w:cs="Bookman Old Style"/>
      <w:b/>
      <w:bCs/>
      <w:color w:val="000000"/>
      <w:spacing w:val="50"/>
      <w:sz w:val="50"/>
      <w:szCs w:val="50"/>
    </w:rPr>
  </w:style>
  <w:style w:type="character" w:customStyle="1" w:styleId="FontStyle294">
    <w:name w:val="Font Style294"/>
    <w:basedOn w:val="a0"/>
    <w:uiPriority w:val="99"/>
    <w:rsid w:val="002271B7"/>
    <w:rPr>
      <w:rFonts w:ascii="Arial Narrow" w:hAnsi="Arial Narrow" w:cs="Arial Narrow"/>
      <w:color w:val="000000"/>
      <w:spacing w:val="30"/>
      <w:sz w:val="24"/>
      <w:szCs w:val="24"/>
    </w:rPr>
  </w:style>
  <w:style w:type="character" w:customStyle="1" w:styleId="FontStyle295">
    <w:name w:val="Font Style295"/>
    <w:basedOn w:val="a0"/>
    <w:uiPriority w:val="99"/>
    <w:rsid w:val="002271B7"/>
    <w:rPr>
      <w:rFonts w:ascii="Arial Narrow" w:hAnsi="Arial Narrow" w:cs="Arial Narrow"/>
      <w:color w:val="000000"/>
      <w:spacing w:val="20"/>
      <w:sz w:val="16"/>
      <w:szCs w:val="16"/>
    </w:rPr>
  </w:style>
  <w:style w:type="character" w:customStyle="1" w:styleId="FontStyle296">
    <w:name w:val="Font Style296"/>
    <w:basedOn w:val="a0"/>
    <w:uiPriority w:val="99"/>
    <w:rsid w:val="002271B7"/>
    <w:rPr>
      <w:rFonts w:ascii="Arial Narrow" w:hAnsi="Arial Narrow" w:cs="Arial Narrow"/>
      <w:color w:val="000000"/>
      <w:spacing w:val="30"/>
      <w:sz w:val="16"/>
      <w:szCs w:val="16"/>
    </w:rPr>
  </w:style>
  <w:style w:type="character" w:customStyle="1" w:styleId="FontStyle297">
    <w:name w:val="Font Style297"/>
    <w:basedOn w:val="a0"/>
    <w:uiPriority w:val="99"/>
    <w:rsid w:val="002271B7"/>
    <w:rPr>
      <w:rFonts w:ascii="Palatino Linotype" w:hAnsi="Palatino Linotype" w:cs="Palatino Linotype"/>
      <w:color w:val="000000"/>
      <w:spacing w:val="30"/>
      <w:sz w:val="12"/>
      <w:szCs w:val="12"/>
    </w:rPr>
  </w:style>
  <w:style w:type="character" w:customStyle="1" w:styleId="FontStyle298">
    <w:name w:val="Font Style298"/>
    <w:basedOn w:val="a0"/>
    <w:uiPriority w:val="99"/>
    <w:rsid w:val="002271B7"/>
    <w:rPr>
      <w:rFonts w:ascii="Palatino Linotype" w:hAnsi="Palatino Linotype" w:cs="Palatino Linotype"/>
      <w:smallCaps/>
      <w:color w:val="000000"/>
      <w:sz w:val="12"/>
      <w:szCs w:val="12"/>
    </w:rPr>
  </w:style>
  <w:style w:type="character" w:customStyle="1" w:styleId="FontStyle299">
    <w:name w:val="Font Style299"/>
    <w:basedOn w:val="a0"/>
    <w:uiPriority w:val="99"/>
    <w:rsid w:val="002271B7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FontStyle300">
    <w:name w:val="Font Style300"/>
    <w:basedOn w:val="a0"/>
    <w:uiPriority w:val="99"/>
    <w:rsid w:val="002271B7"/>
    <w:rPr>
      <w:rFonts w:ascii="Franklin Gothic Heavy" w:hAnsi="Franklin Gothic Heavy" w:cs="Franklin Gothic Heavy"/>
      <w:color w:val="000000"/>
      <w:sz w:val="40"/>
      <w:szCs w:val="40"/>
    </w:rPr>
  </w:style>
  <w:style w:type="character" w:customStyle="1" w:styleId="FontStyle301">
    <w:name w:val="Font Style301"/>
    <w:basedOn w:val="a0"/>
    <w:uiPriority w:val="99"/>
    <w:rsid w:val="002271B7"/>
    <w:rPr>
      <w:rFonts w:ascii="Arial Narrow" w:hAnsi="Arial Narrow" w:cs="Arial Narrow"/>
      <w:color w:val="000000"/>
      <w:spacing w:val="10"/>
      <w:sz w:val="16"/>
      <w:szCs w:val="16"/>
    </w:rPr>
  </w:style>
  <w:style w:type="character" w:customStyle="1" w:styleId="FontStyle302">
    <w:name w:val="Font Style302"/>
    <w:basedOn w:val="a0"/>
    <w:uiPriority w:val="99"/>
    <w:rsid w:val="002271B7"/>
    <w:rPr>
      <w:rFonts w:ascii="Cordia New" w:hAnsi="Cordia New" w:cs="Cordia New"/>
      <w:b/>
      <w:bCs/>
      <w:color w:val="000000"/>
      <w:sz w:val="22"/>
      <w:szCs w:val="22"/>
    </w:rPr>
  </w:style>
  <w:style w:type="character" w:customStyle="1" w:styleId="FontStyle303">
    <w:name w:val="Font Style303"/>
    <w:basedOn w:val="a0"/>
    <w:uiPriority w:val="99"/>
    <w:rsid w:val="002271B7"/>
    <w:rPr>
      <w:rFonts w:ascii="Arial Narrow" w:hAnsi="Arial Narrow" w:cs="Arial Narrow"/>
      <w:color w:val="000000"/>
      <w:sz w:val="24"/>
      <w:szCs w:val="24"/>
    </w:rPr>
  </w:style>
  <w:style w:type="character" w:customStyle="1" w:styleId="FontStyle304">
    <w:name w:val="Font Style304"/>
    <w:basedOn w:val="a0"/>
    <w:uiPriority w:val="99"/>
    <w:rsid w:val="002271B7"/>
    <w:rPr>
      <w:rFonts w:ascii="Arial Narrow" w:hAnsi="Arial Narrow" w:cs="Arial Narrow"/>
      <w:i/>
      <w:iCs/>
      <w:color w:val="000000"/>
      <w:sz w:val="16"/>
      <w:szCs w:val="16"/>
    </w:rPr>
  </w:style>
  <w:style w:type="character" w:customStyle="1" w:styleId="FontStyle305">
    <w:name w:val="Font Style305"/>
    <w:basedOn w:val="a0"/>
    <w:uiPriority w:val="99"/>
    <w:rsid w:val="002271B7"/>
    <w:rPr>
      <w:rFonts w:ascii="Georgia" w:hAnsi="Georgia" w:cs="Georgia"/>
      <w:i/>
      <w:iCs/>
      <w:color w:val="000000"/>
      <w:sz w:val="12"/>
      <w:szCs w:val="12"/>
    </w:rPr>
  </w:style>
  <w:style w:type="character" w:customStyle="1" w:styleId="FontStyle306">
    <w:name w:val="Font Style306"/>
    <w:basedOn w:val="a0"/>
    <w:uiPriority w:val="99"/>
    <w:rsid w:val="002271B7"/>
    <w:rPr>
      <w:rFonts w:ascii="Bookman Old Style" w:hAnsi="Bookman Old Style" w:cs="Bookman Old Style"/>
      <w:b/>
      <w:bCs/>
      <w:color w:val="000000"/>
      <w:w w:val="20"/>
      <w:sz w:val="10"/>
      <w:szCs w:val="10"/>
    </w:rPr>
  </w:style>
  <w:style w:type="character" w:customStyle="1" w:styleId="FontStyle307">
    <w:name w:val="Font Style307"/>
    <w:basedOn w:val="a0"/>
    <w:uiPriority w:val="99"/>
    <w:rsid w:val="002271B7"/>
    <w:rPr>
      <w:rFonts w:ascii="Arial Narrow" w:hAnsi="Arial Narrow" w:cs="Arial Narrow"/>
      <w:color w:val="000000"/>
      <w:sz w:val="14"/>
      <w:szCs w:val="14"/>
    </w:rPr>
  </w:style>
  <w:style w:type="character" w:customStyle="1" w:styleId="FontStyle308">
    <w:name w:val="Font Style308"/>
    <w:basedOn w:val="a0"/>
    <w:uiPriority w:val="99"/>
    <w:rsid w:val="002271B7"/>
    <w:rPr>
      <w:rFonts w:ascii="Palatino Linotype" w:hAnsi="Palatino Linotype" w:cs="Palatino Linotype"/>
      <w:i/>
      <w:iCs/>
      <w:color w:val="000000"/>
      <w:spacing w:val="10"/>
      <w:sz w:val="16"/>
      <w:szCs w:val="16"/>
    </w:rPr>
  </w:style>
  <w:style w:type="character" w:customStyle="1" w:styleId="FontStyle309">
    <w:name w:val="Font Style309"/>
    <w:basedOn w:val="a0"/>
    <w:uiPriority w:val="99"/>
    <w:rsid w:val="002271B7"/>
    <w:rPr>
      <w:rFonts w:ascii="Palatino Linotype" w:hAnsi="Palatino Linotype" w:cs="Palatino Linotype"/>
      <w:i/>
      <w:iCs/>
      <w:color w:val="000000"/>
      <w:spacing w:val="-20"/>
      <w:sz w:val="72"/>
      <w:szCs w:val="72"/>
    </w:rPr>
  </w:style>
  <w:style w:type="character" w:customStyle="1" w:styleId="FontStyle310">
    <w:name w:val="Font Style310"/>
    <w:basedOn w:val="a0"/>
    <w:uiPriority w:val="99"/>
    <w:rsid w:val="002271B7"/>
    <w:rPr>
      <w:rFonts w:ascii="Bookman Old Style" w:hAnsi="Bookman Old Style" w:cs="Bookman Old Style"/>
      <w:b/>
      <w:bCs/>
      <w:color w:val="000000"/>
      <w:spacing w:val="-20"/>
      <w:sz w:val="50"/>
      <w:szCs w:val="50"/>
    </w:rPr>
  </w:style>
  <w:style w:type="character" w:customStyle="1" w:styleId="FontStyle311">
    <w:name w:val="Font Style311"/>
    <w:basedOn w:val="a0"/>
    <w:uiPriority w:val="99"/>
    <w:rsid w:val="002271B7"/>
    <w:rPr>
      <w:rFonts w:ascii="Cordia New" w:hAnsi="Cordia New" w:cs="Cordia New"/>
      <w:b/>
      <w:bCs/>
      <w:i/>
      <w:iCs/>
      <w:color w:val="000000"/>
      <w:sz w:val="22"/>
      <w:szCs w:val="22"/>
    </w:rPr>
  </w:style>
  <w:style w:type="character" w:customStyle="1" w:styleId="FontStyle312">
    <w:name w:val="Font Style312"/>
    <w:basedOn w:val="a0"/>
    <w:uiPriority w:val="99"/>
    <w:rsid w:val="002271B7"/>
    <w:rPr>
      <w:rFonts w:ascii="Palatino Linotype" w:hAnsi="Palatino Linotype" w:cs="Palatino Linotype"/>
      <w:i/>
      <w:iCs/>
      <w:smallCaps/>
      <w:color w:val="000000"/>
      <w:sz w:val="18"/>
      <w:szCs w:val="18"/>
    </w:rPr>
  </w:style>
  <w:style w:type="character" w:customStyle="1" w:styleId="FontStyle313">
    <w:name w:val="Font Style313"/>
    <w:basedOn w:val="a0"/>
    <w:uiPriority w:val="99"/>
    <w:rsid w:val="002271B7"/>
    <w:rPr>
      <w:rFonts w:ascii="Georgia" w:hAnsi="Georgia" w:cs="Georgia"/>
      <w:i/>
      <w:iCs/>
      <w:color w:val="000000"/>
      <w:spacing w:val="10"/>
      <w:sz w:val="18"/>
      <w:szCs w:val="18"/>
    </w:rPr>
  </w:style>
  <w:style w:type="character" w:customStyle="1" w:styleId="FontStyle314">
    <w:name w:val="Font Style314"/>
    <w:basedOn w:val="a0"/>
    <w:uiPriority w:val="99"/>
    <w:rsid w:val="002271B7"/>
    <w:rPr>
      <w:rFonts w:ascii="Palatino Linotype" w:hAnsi="Palatino Linotype" w:cs="Palatino Linotype"/>
      <w:smallCaps/>
      <w:color w:val="000000"/>
      <w:sz w:val="16"/>
      <w:szCs w:val="16"/>
    </w:rPr>
  </w:style>
  <w:style w:type="character" w:customStyle="1" w:styleId="FontStyle315">
    <w:name w:val="Font Style315"/>
    <w:basedOn w:val="a0"/>
    <w:uiPriority w:val="99"/>
    <w:rsid w:val="002271B7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16">
    <w:name w:val="Font Style316"/>
    <w:basedOn w:val="a0"/>
    <w:uiPriority w:val="99"/>
    <w:rsid w:val="002271B7"/>
    <w:rPr>
      <w:rFonts w:ascii="Arial Narrow" w:hAnsi="Arial Narrow" w:cs="Arial Narrow"/>
      <w:color w:val="000000"/>
      <w:spacing w:val="-10"/>
      <w:sz w:val="34"/>
      <w:szCs w:val="34"/>
    </w:rPr>
  </w:style>
  <w:style w:type="character" w:customStyle="1" w:styleId="FontStyle317">
    <w:name w:val="Font Style317"/>
    <w:basedOn w:val="a0"/>
    <w:uiPriority w:val="99"/>
    <w:rsid w:val="002271B7"/>
    <w:rPr>
      <w:rFonts w:ascii="Bookman Old Style" w:hAnsi="Bookman Old Style" w:cs="Bookman Old Style"/>
      <w:b/>
      <w:bCs/>
      <w:i/>
      <w:iCs/>
      <w:color w:val="000000"/>
      <w:spacing w:val="20"/>
      <w:sz w:val="10"/>
      <w:szCs w:val="10"/>
    </w:rPr>
  </w:style>
  <w:style w:type="character" w:customStyle="1" w:styleId="FontStyle318">
    <w:name w:val="Font Style318"/>
    <w:basedOn w:val="a0"/>
    <w:uiPriority w:val="99"/>
    <w:rsid w:val="002271B7"/>
    <w:rPr>
      <w:rFonts w:ascii="Gungsuh" w:eastAsia="Gungsuh" w:cs="Gungsuh"/>
      <w:color w:val="000000"/>
      <w:sz w:val="10"/>
      <w:szCs w:val="10"/>
    </w:rPr>
  </w:style>
  <w:style w:type="character" w:customStyle="1" w:styleId="FontStyle319">
    <w:name w:val="Font Style319"/>
    <w:basedOn w:val="a0"/>
    <w:uiPriority w:val="99"/>
    <w:rsid w:val="002271B7"/>
    <w:rPr>
      <w:rFonts w:ascii="Bookman Old Style" w:hAnsi="Bookman Old Style" w:cs="Bookman Old Style"/>
      <w:b/>
      <w:bCs/>
      <w:color w:val="000000"/>
      <w:spacing w:val="-10"/>
      <w:w w:val="250"/>
      <w:sz w:val="8"/>
      <w:szCs w:val="8"/>
    </w:rPr>
  </w:style>
  <w:style w:type="character" w:customStyle="1" w:styleId="FontStyle320">
    <w:name w:val="Font Style320"/>
    <w:basedOn w:val="a0"/>
    <w:uiPriority w:val="99"/>
    <w:rsid w:val="002271B7"/>
    <w:rPr>
      <w:rFonts w:ascii="Franklin Gothic Heavy" w:hAnsi="Franklin Gothic Heavy" w:cs="Franklin Gothic Heavy"/>
      <w:color w:val="000000"/>
      <w:sz w:val="24"/>
      <w:szCs w:val="24"/>
    </w:rPr>
  </w:style>
  <w:style w:type="character" w:customStyle="1" w:styleId="FontStyle321">
    <w:name w:val="Font Style321"/>
    <w:basedOn w:val="a0"/>
    <w:uiPriority w:val="99"/>
    <w:rsid w:val="002271B7"/>
    <w:rPr>
      <w:rFonts w:ascii="Franklin Gothic Demi Cond" w:hAnsi="Franklin Gothic Demi Cond" w:cs="Franklin Gothic Demi Cond"/>
      <w:b/>
      <w:bCs/>
      <w:color w:val="000000"/>
      <w:sz w:val="18"/>
      <w:szCs w:val="18"/>
    </w:rPr>
  </w:style>
  <w:style w:type="table" w:customStyle="1" w:styleId="112">
    <w:name w:val="Сетка таблицы11"/>
    <w:basedOn w:val="a1"/>
    <w:next w:val="af5"/>
    <w:uiPriority w:val="59"/>
    <w:rsid w:val="002271B7"/>
    <w:pPr>
      <w:spacing w:after="0" w:line="240" w:lineRule="auto"/>
    </w:pPr>
    <w:rPr>
      <w:rFonts w:ascii="Palatino Linotype"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7">
    <w:name w:val="Основной текст6"/>
    <w:basedOn w:val="a"/>
    <w:rsid w:val="00795DD8"/>
    <w:pPr>
      <w:shd w:val="clear" w:color="auto" w:fill="FFFFFF"/>
      <w:spacing w:after="180" w:line="0" w:lineRule="atLeast"/>
      <w:ind w:hanging="420"/>
      <w:jc w:val="both"/>
    </w:pPr>
    <w:rPr>
      <w:rFonts w:asciiTheme="minorHAnsi" w:eastAsiaTheme="minorHAnsi" w:hAnsiTheme="minorHAnsi" w:cs="Calibri"/>
      <w:color w:val="auto"/>
      <w:sz w:val="21"/>
      <w:szCs w:val="21"/>
      <w:lang w:eastAsia="en-US"/>
    </w:rPr>
  </w:style>
  <w:style w:type="paragraph" w:styleId="aff2">
    <w:name w:val="footnote text"/>
    <w:basedOn w:val="a"/>
    <w:link w:val="aff3"/>
    <w:uiPriority w:val="99"/>
    <w:semiHidden/>
    <w:unhideWhenUsed/>
    <w:rsid w:val="004D3EAA"/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semiHidden/>
    <w:rsid w:val="004D3EAA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f4">
    <w:name w:val="footnote reference"/>
    <w:basedOn w:val="a0"/>
    <w:uiPriority w:val="99"/>
    <w:semiHidden/>
    <w:unhideWhenUsed/>
    <w:rsid w:val="004D3EAA"/>
    <w:rPr>
      <w:vertAlign w:val="superscript"/>
    </w:rPr>
  </w:style>
  <w:style w:type="character" w:customStyle="1" w:styleId="FontStyle196">
    <w:name w:val="Font Style196"/>
    <w:basedOn w:val="a0"/>
    <w:uiPriority w:val="99"/>
    <w:rsid w:val="00D25F40"/>
    <w:rPr>
      <w:rFonts w:ascii="Book Antiqua" w:hAnsi="Book Antiqua" w:cs="Book Antiqua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77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4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E4D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D9B"/>
    <w:pPr>
      <w:keepNext/>
      <w:keepLines/>
      <w:widowControl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ja-JP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7C8A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4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rsid w:val="008A1448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8A1448"/>
    <w:rPr>
      <w:rFonts w:ascii="Arial" w:eastAsia="Arial" w:hAnsi="Arial" w:cs="Arial"/>
      <w:b/>
      <w:bCs/>
      <w:spacing w:val="3"/>
      <w:sz w:val="41"/>
      <w:szCs w:val="41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8A1448"/>
    <w:rPr>
      <w:rFonts w:ascii="Arial" w:eastAsia="Arial" w:hAnsi="Arial" w:cs="Arial"/>
      <w:b/>
      <w:bCs/>
      <w:spacing w:val="1"/>
      <w:sz w:val="42"/>
      <w:szCs w:val="42"/>
      <w:shd w:val="clear" w:color="auto" w:fill="FFFFFF"/>
      <w:lang w:val="en-US"/>
    </w:rPr>
  </w:style>
  <w:style w:type="character" w:customStyle="1" w:styleId="3">
    <w:name w:val="Основной текст (3)_"/>
    <w:basedOn w:val="a0"/>
    <w:link w:val="30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23">
    <w:name w:val="Заголовок №2_"/>
    <w:basedOn w:val="a0"/>
    <w:link w:val="2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A1448"/>
    <w:rPr>
      <w:rFonts w:ascii="Arial" w:eastAsia="Arial" w:hAnsi="Arial" w:cs="Arial"/>
      <w:i/>
      <w:iCs/>
      <w:spacing w:val="1"/>
      <w:sz w:val="17"/>
      <w:szCs w:val="17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8A1448"/>
    <w:rPr>
      <w:rFonts w:ascii="Arial" w:eastAsia="Arial" w:hAnsi="Arial" w:cs="Arial"/>
      <w:i/>
      <w:i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25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6">
    <w:name w:val="Колонтитул (2)_"/>
    <w:basedOn w:val="a0"/>
    <w:link w:val="27"/>
    <w:rsid w:val="008A1448"/>
    <w:rPr>
      <w:rFonts w:ascii="Arial" w:eastAsia="Arial" w:hAnsi="Arial" w:cs="Arial"/>
      <w:spacing w:val="3"/>
      <w:sz w:val="17"/>
      <w:szCs w:val="17"/>
      <w:shd w:val="clear" w:color="auto" w:fill="FFFFFF"/>
      <w:lang w:val="en-US"/>
    </w:rPr>
  </w:style>
  <w:style w:type="character" w:customStyle="1" w:styleId="31">
    <w:name w:val="Колонтитул (3)_"/>
    <w:basedOn w:val="a0"/>
    <w:link w:val="3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8A1448"/>
    <w:rPr>
      <w:rFonts w:ascii="Bookman Old Style" w:eastAsia="Bookman Old Style" w:hAnsi="Bookman Old Style" w:cs="Bookman Old Style"/>
      <w:i/>
      <w:iCs/>
      <w:sz w:val="98"/>
      <w:szCs w:val="98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a5">
    <w:name w:val="Колонтитул_"/>
    <w:basedOn w:val="a0"/>
    <w:link w:val="a6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91">
    <w:name w:val="Основной текст (9)_"/>
    <w:basedOn w:val="a0"/>
    <w:link w:val="92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985pt0pt">
    <w:name w:val="Основной текст (9) + 8;5 pt;Не полужирный;Интервал 0 pt"/>
    <w:basedOn w:val="91"/>
    <w:rsid w:val="008A1448"/>
    <w:rPr>
      <w:rFonts w:ascii="Arial" w:eastAsia="Arial" w:hAnsi="Arial" w:cs="Arial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1">
    <w:name w:val="Оглавление 4 Знак"/>
    <w:basedOn w:val="a0"/>
    <w:link w:val="42"/>
    <w:rsid w:val="00B059EC"/>
    <w:rPr>
      <w:rFonts w:ascii="Times New Roman" w:eastAsia="Times New Roman" w:hAnsi="Times New Roman" w:cs="Times New Roman"/>
      <w:bCs/>
      <w:color w:val="000000"/>
      <w:spacing w:val="2"/>
      <w:sz w:val="24"/>
      <w:szCs w:val="24"/>
      <w:lang w:val="en-US" w:eastAsia="ru-RU"/>
    </w:rPr>
  </w:style>
  <w:style w:type="character" w:customStyle="1" w:styleId="63">
    <w:name w:val="Оглавление 6 Знак"/>
    <w:basedOn w:val="a0"/>
    <w:link w:val="64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0pt">
    <w:name w:val="Оглавление (2) + Не полужирный;Интервал 0 pt"/>
    <w:basedOn w:val="41"/>
    <w:rsid w:val="008A1448"/>
    <w:rPr>
      <w:rFonts w:ascii="Times New Roman" w:eastAsia="Times New Roman" w:hAnsi="Times New Roman" w:cs="Times New Roman"/>
      <w:bCs/>
      <w:color w:val="000000"/>
      <w:spacing w:val="3"/>
      <w:w w:val="100"/>
      <w:position w:val="0"/>
      <w:sz w:val="24"/>
      <w:szCs w:val="24"/>
      <w:lang w:val="ru-RU" w:eastAsia="ru-RU"/>
    </w:rPr>
  </w:style>
  <w:style w:type="character" w:customStyle="1" w:styleId="43">
    <w:name w:val="Заголовок №4_"/>
    <w:basedOn w:val="a0"/>
    <w:link w:val="44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0pt">
    <w:name w:val="Основной текст + Курсив;Интервал 0 pt"/>
    <w:basedOn w:val="a4"/>
    <w:rsid w:val="008A1448"/>
    <w:rPr>
      <w:rFonts w:ascii="Arial" w:eastAsia="Arial" w:hAnsi="Arial" w:cs="Arial"/>
      <w:i/>
      <w:iCs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7">
    <w:name w:val="Сноска_"/>
    <w:basedOn w:val="a0"/>
    <w:link w:val="a8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33">
    <w:name w:val="Заголовок №3_"/>
    <w:basedOn w:val="a0"/>
    <w:link w:val="3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1">
    <w:name w:val="Заголовок №5_"/>
    <w:basedOn w:val="a0"/>
    <w:link w:val="5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13">
    <w:name w:val="Основной текст1"/>
    <w:basedOn w:val="a4"/>
    <w:rsid w:val="008A1448"/>
    <w:rPr>
      <w:rFonts w:ascii="Arial" w:eastAsia="Arial" w:hAnsi="Arial" w:cs="Arial"/>
      <w:color w:val="000000"/>
      <w:spacing w:val="3"/>
      <w:w w:val="100"/>
      <w:position w:val="0"/>
      <w:sz w:val="17"/>
      <w:szCs w:val="17"/>
      <w:u w:val="single"/>
      <w:shd w:val="clear" w:color="auto" w:fill="FFFFFF"/>
      <w:lang w:val="ru-RU"/>
    </w:rPr>
  </w:style>
  <w:style w:type="character" w:customStyle="1" w:styleId="65">
    <w:name w:val="Заголовок №6_"/>
    <w:basedOn w:val="a0"/>
    <w:link w:val="66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Sylfaen9pt0pt">
    <w:name w:val="Основной текст + Sylfaen;9 pt;Интервал 0 pt"/>
    <w:basedOn w:val="a4"/>
    <w:rsid w:val="008A1448"/>
    <w:rPr>
      <w:rFonts w:ascii="Sylfaen" w:eastAsia="Sylfaen" w:hAnsi="Sylfaen" w:cs="Sylfaen"/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Sylfaen8pt0pt">
    <w:name w:val="Основной текст + Sylfaen;8 pt;Интервал 0 pt"/>
    <w:basedOn w:val="a4"/>
    <w:rsid w:val="008A1448"/>
    <w:rPr>
      <w:rFonts w:ascii="Sylfaen" w:eastAsia="Sylfaen" w:hAnsi="Sylfaen" w:cs="Sylfaen"/>
      <w:color w:val="000000"/>
      <w:spacing w:val="6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10pt0pt">
    <w:name w:val="Колонтитул + 10 pt;Полужирный;Интервал 0 pt"/>
    <w:basedOn w:val="a5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0">
    <w:name w:val="Основной текст (11)_"/>
    <w:basedOn w:val="a0"/>
    <w:link w:val="111"/>
    <w:rsid w:val="008A1448"/>
    <w:rPr>
      <w:rFonts w:ascii="Arial" w:eastAsia="Arial" w:hAnsi="Arial" w:cs="Arial"/>
      <w:spacing w:val="1"/>
      <w:sz w:val="25"/>
      <w:szCs w:val="25"/>
      <w:shd w:val="clear" w:color="auto" w:fill="FFFFFF"/>
    </w:rPr>
  </w:style>
  <w:style w:type="character" w:customStyle="1" w:styleId="8pt0pt">
    <w:name w:val="Основной текст + 8 pt;Полужирный;Интервал 0 pt"/>
    <w:basedOn w:val="a4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4"/>
    <w:rsid w:val="008A1448"/>
    <w:rPr>
      <w:rFonts w:ascii="Arial" w:eastAsia="Arial" w:hAnsi="Arial" w:cs="Arial"/>
      <w:color w:val="000000"/>
      <w:spacing w:val="4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2">
    <w:name w:val="Заголовок №1"/>
    <w:basedOn w:val="a"/>
    <w:link w:val="11"/>
    <w:rsid w:val="008A1448"/>
    <w:pPr>
      <w:shd w:val="clear" w:color="auto" w:fill="FFFFFF"/>
      <w:spacing w:line="0" w:lineRule="atLeast"/>
      <w:jc w:val="both"/>
      <w:outlineLvl w:val="0"/>
    </w:pPr>
    <w:rPr>
      <w:rFonts w:ascii="Arial" w:eastAsia="Arial" w:hAnsi="Arial" w:cs="Arial"/>
      <w:b/>
      <w:bCs/>
      <w:color w:val="auto"/>
      <w:spacing w:val="3"/>
      <w:sz w:val="41"/>
      <w:szCs w:val="41"/>
      <w:lang w:eastAsia="en-US"/>
    </w:rPr>
  </w:style>
  <w:style w:type="paragraph" w:customStyle="1" w:styleId="22">
    <w:name w:val="Основной текст (2)"/>
    <w:basedOn w:val="a"/>
    <w:link w:val="21"/>
    <w:rsid w:val="008A1448"/>
    <w:pPr>
      <w:shd w:val="clear" w:color="auto" w:fill="FFFFFF"/>
      <w:spacing w:line="499" w:lineRule="exact"/>
      <w:jc w:val="right"/>
    </w:pPr>
    <w:rPr>
      <w:rFonts w:ascii="Arial" w:eastAsia="Arial" w:hAnsi="Arial" w:cs="Arial"/>
      <w:b/>
      <w:bCs/>
      <w:color w:val="auto"/>
      <w:spacing w:val="1"/>
      <w:sz w:val="42"/>
      <w:szCs w:val="42"/>
      <w:lang w:val="en-US" w:eastAsia="en-US"/>
    </w:rPr>
  </w:style>
  <w:style w:type="paragraph" w:customStyle="1" w:styleId="30">
    <w:name w:val="Основной текст (3)"/>
    <w:basedOn w:val="a"/>
    <w:link w:val="3"/>
    <w:rsid w:val="008A1448"/>
    <w:pPr>
      <w:shd w:val="clear" w:color="auto" w:fill="FFFFFF"/>
      <w:spacing w:after="1980" w:line="211" w:lineRule="exact"/>
      <w:jc w:val="righ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40">
    <w:name w:val="Основной текст (4)"/>
    <w:basedOn w:val="a"/>
    <w:link w:val="4"/>
    <w:rsid w:val="008A1448"/>
    <w:pPr>
      <w:shd w:val="clear" w:color="auto" w:fill="FFFFFF"/>
      <w:spacing w:before="1980" w:after="120" w:line="350" w:lineRule="exact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24">
    <w:name w:val="Заголовок №2"/>
    <w:basedOn w:val="a"/>
    <w:link w:val="23"/>
    <w:rsid w:val="008A1448"/>
    <w:pPr>
      <w:shd w:val="clear" w:color="auto" w:fill="FFFFFF"/>
      <w:spacing w:before="120" w:line="346" w:lineRule="exact"/>
      <w:outlineLvl w:val="1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0">
    <w:name w:val="Основной текст (5)"/>
    <w:basedOn w:val="a"/>
    <w:link w:val="5"/>
    <w:rsid w:val="008A1448"/>
    <w:pPr>
      <w:shd w:val="clear" w:color="auto" w:fill="FFFFFF"/>
      <w:spacing w:before="240" w:after="120" w:line="230" w:lineRule="exact"/>
      <w:ind w:hanging="680"/>
    </w:pPr>
    <w:rPr>
      <w:rFonts w:ascii="Arial" w:eastAsia="Arial" w:hAnsi="Arial" w:cs="Arial"/>
      <w:i/>
      <w:iCs/>
      <w:color w:val="auto"/>
      <w:spacing w:val="1"/>
      <w:sz w:val="17"/>
      <w:szCs w:val="17"/>
      <w:lang w:eastAsia="en-US"/>
    </w:rPr>
  </w:style>
  <w:style w:type="paragraph" w:customStyle="1" w:styleId="25">
    <w:name w:val="Основной текст2"/>
    <w:basedOn w:val="a"/>
    <w:link w:val="a4"/>
    <w:rsid w:val="008A1448"/>
    <w:pPr>
      <w:shd w:val="clear" w:color="auto" w:fill="FFFFFF"/>
      <w:spacing w:before="3840" w:after="480" w:line="230" w:lineRule="exact"/>
      <w:ind w:hanging="460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27">
    <w:name w:val="Колонтитул (2)"/>
    <w:basedOn w:val="a"/>
    <w:link w:val="26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7"/>
      <w:szCs w:val="17"/>
      <w:lang w:val="en-US" w:eastAsia="en-US"/>
    </w:rPr>
  </w:style>
  <w:style w:type="paragraph" w:customStyle="1" w:styleId="32">
    <w:name w:val="Колонтитул (3)"/>
    <w:basedOn w:val="a"/>
    <w:link w:val="31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20"/>
      <w:szCs w:val="20"/>
      <w:lang w:val="en-US" w:eastAsia="en-US"/>
    </w:rPr>
  </w:style>
  <w:style w:type="paragraph" w:customStyle="1" w:styleId="80">
    <w:name w:val="Основной текст (8)"/>
    <w:basedOn w:val="a"/>
    <w:link w:val="8"/>
    <w:rsid w:val="008A1448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color w:val="auto"/>
      <w:sz w:val="98"/>
      <w:szCs w:val="98"/>
      <w:lang w:eastAsia="en-US"/>
    </w:rPr>
  </w:style>
  <w:style w:type="paragraph" w:customStyle="1" w:styleId="62">
    <w:name w:val="Основной текст (6)"/>
    <w:basedOn w:val="a"/>
    <w:link w:val="61"/>
    <w:rsid w:val="008A1448"/>
    <w:pPr>
      <w:shd w:val="clear" w:color="auto" w:fill="FFFFFF"/>
      <w:spacing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rsid w:val="008A1448"/>
    <w:pPr>
      <w:shd w:val="clear" w:color="auto" w:fill="FFFFFF"/>
      <w:spacing w:before="240" w:after="60" w:line="0" w:lineRule="atLeast"/>
      <w:jc w:val="both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a6">
    <w:name w:val="Колонтитул"/>
    <w:basedOn w:val="a"/>
    <w:link w:val="a5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92">
    <w:name w:val="Основной текст (9)"/>
    <w:basedOn w:val="a"/>
    <w:link w:val="91"/>
    <w:rsid w:val="008A1448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styleId="42">
    <w:name w:val="toc 4"/>
    <w:basedOn w:val="a"/>
    <w:link w:val="41"/>
    <w:autoRedefine/>
    <w:rsid w:val="00B059EC"/>
    <w:pPr>
      <w:tabs>
        <w:tab w:val="right" w:leader="dot" w:pos="9750"/>
      </w:tabs>
      <w:ind w:firstLine="851"/>
      <w:jc w:val="both"/>
    </w:pPr>
    <w:rPr>
      <w:rFonts w:ascii="Times New Roman" w:eastAsia="Times New Roman" w:hAnsi="Times New Roman" w:cs="Times New Roman"/>
      <w:bCs/>
      <w:spacing w:val="2"/>
      <w:lang w:val="en-US"/>
    </w:rPr>
  </w:style>
  <w:style w:type="paragraph" w:styleId="64">
    <w:name w:val="toc 6"/>
    <w:basedOn w:val="a"/>
    <w:link w:val="63"/>
    <w:autoRedefine/>
    <w:rsid w:val="008A1448"/>
    <w:pPr>
      <w:shd w:val="clear" w:color="auto" w:fill="FFFFFF"/>
      <w:spacing w:line="226" w:lineRule="exact"/>
      <w:jc w:val="both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44">
    <w:name w:val="Заголовок №4"/>
    <w:basedOn w:val="a"/>
    <w:link w:val="43"/>
    <w:rsid w:val="008A1448"/>
    <w:pPr>
      <w:shd w:val="clear" w:color="auto" w:fill="FFFFFF"/>
      <w:spacing w:after="240" w:line="0" w:lineRule="atLeast"/>
      <w:jc w:val="both"/>
      <w:outlineLvl w:val="3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customStyle="1" w:styleId="a8">
    <w:name w:val="Сноска"/>
    <w:basedOn w:val="a"/>
    <w:link w:val="a7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34">
    <w:name w:val="Заголовок №3"/>
    <w:basedOn w:val="a"/>
    <w:link w:val="33"/>
    <w:rsid w:val="008A1448"/>
    <w:pPr>
      <w:shd w:val="clear" w:color="auto" w:fill="FFFFFF"/>
      <w:spacing w:after="900" w:line="350" w:lineRule="exact"/>
      <w:outlineLvl w:val="2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2">
    <w:name w:val="Заголовок №5"/>
    <w:basedOn w:val="a"/>
    <w:link w:val="51"/>
    <w:rsid w:val="008A1448"/>
    <w:pPr>
      <w:shd w:val="clear" w:color="auto" w:fill="FFFFFF"/>
      <w:spacing w:before="900" w:after="300" w:line="0" w:lineRule="atLeast"/>
      <w:jc w:val="both"/>
      <w:outlineLvl w:val="4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66">
    <w:name w:val="Заголовок №6"/>
    <w:basedOn w:val="a"/>
    <w:link w:val="65"/>
    <w:rsid w:val="008A1448"/>
    <w:pPr>
      <w:shd w:val="clear" w:color="auto" w:fill="FFFFFF"/>
      <w:spacing w:line="254" w:lineRule="exact"/>
      <w:outlineLvl w:val="5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aa">
    <w:name w:val="Подпись к таблице"/>
    <w:basedOn w:val="a"/>
    <w:link w:val="a9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rsid w:val="008A1448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11">
    <w:name w:val="Основной текст (11)"/>
    <w:basedOn w:val="a"/>
    <w:link w:val="110"/>
    <w:rsid w:val="008A1448"/>
    <w:pPr>
      <w:shd w:val="clear" w:color="auto" w:fill="FFFFFF"/>
      <w:spacing w:after="300" w:line="0" w:lineRule="atLeast"/>
      <w:jc w:val="center"/>
    </w:pPr>
    <w:rPr>
      <w:rFonts w:ascii="Arial" w:eastAsia="Arial" w:hAnsi="Arial" w:cs="Arial"/>
      <w:color w:val="auto"/>
      <w:spacing w:val="1"/>
      <w:sz w:val="25"/>
      <w:szCs w:val="25"/>
      <w:lang w:eastAsia="en-US"/>
    </w:rPr>
  </w:style>
  <w:style w:type="paragraph" w:styleId="53">
    <w:name w:val="toc 5"/>
    <w:basedOn w:val="a"/>
    <w:autoRedefine/>
    <w:rsid w:val="008A1448"/>
    <w:pPr>
      <w:shd w:val="clear" w:color="auto" w:fill="FFFFFF"/>
      <w:spacing w:before="480" w:line="350" w:lineRule="exact"/>
      <w:jc w:val="both"/>
    </w:pPr>
    <w:rPr>
      <w:rFonts w:ascii="Arial" w:eastAsia="Arial" w:hAnsi="Arial" w:cs="Arial"/>
      <w:b/>
      <w:bCs/>
      <w:spacing w:val="2"/>
      <w:sz w:val="17"/>
      <w:szCs w:val="17"/>
    </w:rPr>
  </w:style>
  <w:style w:type="paragraph" w:styleId="ab">
    <w:name w:val="Balloon Text"/>
    <w:basedOn w:val="a"/>
    <w:link w:val="ac"/>
    <w:uiPriority w:val="99"/>
    <w:semiHidden/>
    <w:unhideWhenUsed/>
    <w:rsid w:val="008A14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144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A2D9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paragraph" w:styleId="ad">
    <w:name w:val="footer"/>
    <w:basedOn w:val="a"/>
    <w:link w:val="ae"/>
    <w:uiPriority w:val="99"/>
    <w:rsid w:val="00AA2D9B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MS Mincho" w:hAnsi="Arial" w:cs="Arial"/>
      <w:color w:val="auto"/>
      <w:sz w:val="20"/>
      <w:szCs w:val="20"/>
      <w:lang w:eastAsia="ja-JP"/>
    </w:rPr>
  </w:style>
  <w:style w:type="character" w:customStyle="1" w:styleId="ae">
    <w:name w:val="Нижний колонтитул Знак"/>
    <w:basedOn w:val="a0"/>
    <w:link w:val="ad"/>
    <w:uiPriority w:val="99"/>
    <w:rsid w:val="00AA2D9B"/>
    <w:rPr>
      <w:rFonts w:ascii="Arial" w:eastAsia="MS Mincho" w:hAnsi="Arial" w:cs="Arial"/>
      <w:sz w:val="20"/>
      <w:szCs w:val="20"/>
      <w:lang w:eastAsia="ja-JP"/>
    </w:rPr>
  </w:style>
  <w:style w:type="paragraph" w:styleId="af">
    <w:name w:val="header"/>
    <w:basedOn w:val="a"/>
    <w:link w:val="af0"/>
    <w:uiPriority w:val="99"/>
    <w:unhideWhenUsed/>
    <w:rsid w:val="00AA2D9B"/>
    <w:pPr>
      <w:widowControl/>
      <w:tabs>
        <w:tab w:val="center" w:pos="4677"/>
        <w:tab w:val="right" w:pos="9355"/>
      </w:tabs>
    </w:pPr>
    <w:rPr>
      <w:rFonts w:ascii="Times New Roman" w:eastAsia="MS Mincho" w:hAnsi="Times New Roman" w:cs="Times New Roman"/>
      <w:color w:val="auto"/>
      <w:lang w:eastAsia="ja-JP"/>
    </w:rPr>
  </w:style>
  <w:style w:type="character" w:customStyle="1" w:styleId="af0">
    <w:name w:val="Верхний колонтитул Знак"/>
    <w:basedOn w:val="a0"/>
    <w:link w:val="af"/>
    <w:uiPriority w:val="99"/>
    <w:rsid w:val="00AA2D9B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28">
    <w:name w:val="Обычный2"/>
    <w:rsid w:val="00AA2D9B"/>
    <w:pPr>
      <w:spacing w:after="0" w:line="480" w:lineRule="auto"/>
      <w:ind w:firstLine="72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f1">
    <w:name w:val="List Paragraph"/>
    <w:basedOn w:val="a"/>
    <w:uiPriority w:val="1"/>
    <w:qFormat/>
    <w:rsid w:val="006C74D4"/>
    <w:pPr>
      <w:ind w:left="720"/>
      <w:contextualSpacing/>
    </w:pPr>
  </w:style>
  <w:style w:type="paragraph" w:customStyle="1" w:styleId="14">
    <w:name w:val="заголовок 1"/>
    <w:basedOn w:val="a"/>
    <w:next w:val="a"/>
    <w:rsid w:val="00BE02E8"/>
    <w:pPr>
      <w:keepNext/>
      <w:widowControl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styleId="af2">
    <w:name w:val="line number"/>
    <w:basedOn w:val="a0"/>
    <w:uiPriority w:val="99"/>
    <w:semiHidden/>
    <w:unhideWhenUsed/>
    <w:rsid w:val="00675D61"/>
  </w:style>
  <w:style w:type="paragraph" w:styleId="af3">
    <w:name w:val="No Spacing"/>
    <w:uiPriority w:val="1"/>
    <w:qFormat/>
    <w:rsid w:val="001C36F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1C36FF"/>
    <w:rPr>
      <w:i/>
      <w:iCs/>
    </w:rPr>
  </w:style>
  <w:style w:type="table" w:styleId="af5">
    <w:name w:val="Table Grid"/>
    <w:basedOn w:val="a1"/>
    <w:uiPriority w:val="99"/>
    <w:rsid w:val="003C0F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next w:val="af5"/>
    <w:uiPriority w:val="59"/>
    <w:rsid w:val="005C0691"/>
    <w:pPr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next w:val="af5"/>
    <w:uiPriority w:val="59"/>
    <w:rsid w:val="008F3B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Placeholder Text"/>
    <w:basedOn w:val="a0"/>
    <w:uiPriority w:val="99"/>
    <w:semiHidden/>
    <w:rsid w:val="00C11A6D"/>
    <w:rPr>
      <w:color w:val="808080"/>
    </w:rPr>
  </w:style>
  <w:style w:type="paragraph" w:customStyle="1" w:styleId="910">
    <w:name w:val="Заголовок 91"/>
    <w:basedOn w:val="a"/>
    <w:next w:val="a"/>
    <w:uiPriority w:val="9"/>
    <w:semiHidden/>
    <w:unhideWhenUsed/>
    <w:qFormat/>
    <w:rsid w:val="00327C8A"/>
    <w:pPr>
      <w:keepNext/>
      <w:keepLines/>
      <w:widowControl/>
      <w:spacing w:before="200" w:line="259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val="en-US" w:eastAsia="en-US"/>
    </w:rPr>
  </w:style>
  <w:style w:type="numbering" w:customStyle="1" w:styleId="16">
    <w:name w:val="Нет списка1"/>
    <w:next w:val="a2"/>
    <w:uiPriority w:val="99"/>
    <w:semiHidden/>
    <w:unhideWhenUsed/>
    <w:rsid w:val="00327C8A"/>
  </w:style>
  <w:style w:type="paragraph" w:customStyle="1" w:styleId="msonormal0">
    <w:name w:val="msonormal"/>
    <w:basedOn w:val="a"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styleId="af7">
    <w:name w:val="Normal (Web)"/>
    <w:basedOn w:val="a"/>
    <w:uiPriority w:val="99"/>
    <w:semiHidden/>
    <w:unhideWhenUsed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notranslate">
    <w:name w:val="notranslate"/>
    <w:basedOn w:val="a0"/>
    <w:rsid w:val="00327C8A"/>
  </w:style>
  <w:style w:type="character" w:styleId="af8">
    <w:name w:val="FollowedHyperlink"/>
    <w:basedOn w:val="a0"/>
    <w:uiPriority w:val="99"/>
    <w:semiHidden/>
    <w:unhideWhenUsed/>
    <w:rsid w:val="00327C8A"/>
    <w:rPr>
      <w:color w:val="800080"/>
      <w:u w:val="single"/>
    </w:rPr>
  </w:style>
  <w:style w:type="character" w:customStyle="1" w:styleId="90">
    <w:name w:val="Заголовок 9 Знак"/>
    <w:basedOn w:val="a0"/>
    <w:link w:val="9"/>
    <w:uiPriority w:val="9"/>
    <w:semiHidden/>
    <w:rsid w:val="00327C8A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911">
    <w:name w:val="Заголовок 9 Знак1"/>
    <w:basedOn w:val="a0"/>
    <w:uiPriority w:val="9"/>
    <w:semiHidden/>
    <w:rsid w:val="00327C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Style8">
    <w:name w:val="Style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">
    <w:name w:val="Style1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5">
    <w:name w:val="Style3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6">
    <w:name w:val="Style3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3">
    <w:name w:val="Style5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8">
    <w:name w:val="Style5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5">
    <w:name w:val="Style6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98">
    <w:name w:val="Font Style98"/>
    <w:basedOn w:val="a0"/>
    <w:uiPriority w:val="99"/>
    <w:rsid w:val="003F4891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00">
    <w:name w:val="Font Style100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104">
    <w:name w:val="Font Style104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106">
    <w:name w:val="Font Style10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1">
    <w:name w:val="Font Style41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numbering" w:customStyle="1" w:styleId="2a">
    <w:name w:val="Нет списка2"/>
    <w:next w:val="a2"/>
    <w:uiPriority w:val="99"/>
    <w:semiHidden/>
    <w:unhideWhenUsed/>
    <w:rsid w:val="003F4891"/>
  </w:style>
  <w:style w:type="paragraph" w:customStyle="1" w:styleId="Style1">
    <w:name w:val="Style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">
    <w:name w:val="Style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">
    <w:name w:val="Style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">
    <w:name w:val="Style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">
    <w:name w:val="Style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">
    <w:name w:val="Style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">
    <w:name w:val="Style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">
    <w:name w:val="Style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">
    <w:name w:val="Style1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">
    <w:name w:val="Style1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">
    <w:name w:val="Style1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">
    <w:name w:val="Style1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">
    <w:name w:val="Style1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">
    <w:name w:val="Style1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">
    <w:name w:val="Style1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">
    <w:name w:val="Style1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">
    <w:name w:val="Style1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">
    <w:name w:val="Style2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">
    <w:name w:val="Style2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2">
    <w:name w:val="Style2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3">
    <w:name w:val="Style2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4">
    <w:name w:val="Style2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5">
    <w:name w:val="Style2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6">
    <w:name w:val="Style2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7">
    <w:name w:val="Style2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8">
    <w:name w:val="Style2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9">
    <w:name w:val="Style2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0">
    <w:name w:val="Style3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1">
    <w:name w:val="Style3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2">
    <w:name w:val="Style3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3">
    <w:name w:val="Style3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4">
    <w:name w:val="Style3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7">
    <w:name w:val="Style3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8">
    <w:name w:val="Style3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9">
    <w:name w:val="Style3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0">
    <w:name w:val="Style4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1">
    <w:name w:val="Style4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2">
    <w:name w:val="Style4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3">
    <w:name w:val="Style4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4">
    <w:name w:val="Style4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5">
    <w:name w:val="Style4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6">
    <w:name w:val="Style4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7">
    <w:name w:val="Style4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8">
    <w:name w:val="Style4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9">
    <w:name w:val="Style4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0">
    <w:name w:val="Style5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1">
    <w:name w:val="Style5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2">
    <w:name w:val="Style5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4">
    <w:name w:val="Style5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5">
    <w:name w:val="Style5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6">
    <w:name w:val="Style5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7">
    <w:name w:val="Style5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9">
    <w:name w:val="Style5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0">
    <w:name w:val="Style6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1">
    <w:name w:val="Style6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2">
    <w:name w:val="Style6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3">
    <w:name w:val="Style6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4">
    <w:name w:val="Style6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6">
    <w:name w:val="Style6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68">
    <w:name w:val="Font Style68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30"/>
      <w:sz w:val="42"/>
      <w:szCs w:val="42"/>
    </w:rPr>
  </w:style>
  <w:style w:type="character" w:customStyle="1" w:styleId="FontStyle69">
    <w:name w:val="Font Style69"/>
    <w:basedOn w:val="a0"/>
    <w:uiPriority w:val="99"/>
    <w:rsid w:val="003F4891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70">
    <w:name w:val="Font Style70"/>
    <w:basedOn w:val="a0"/>
    <w:uiPriority w:val="99"/>
    <w:rsid w:val="003F4891"/>
    <w:rPr>
      <w:rFonts w:ascii="Georgia" w:hAnsi="Georgia" w:cs="Georgia"/>
      <w:b/>
      <w:bCs/>
      <w:color w:val="000000"/>
      <w:spacing w:val="-10"/>
      <w:sz w:val="50"/>
      <w:szCs w:val="50"/>
    </w:rPr>
  </w:style>
  <w:style w:type="character" w:customStyle="1" w:styleId="FontStyle71">
    <w:name w:val="Font Style7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6"/>
      <w:szCs w:val="36"/>
    </w:rPr>
  </w:style>
  <w:style w:type="character" w:customStyle="1" w:styleId="FontStyle72">
    <w:name w:val="Font Style72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10"/>
      <w:sz w:val="32"/>
      <w:szCs w:val="32"/>
    </w:rPr>
  </w:style>
  <w:style w:type="character" w:customStyle="1" w:styleId="FontStyle73">
    <w:name w:val="Font Style73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20"/>
      <w:w w:val="30"/>
      <w:sz w:val="10"/>
      <w:szCs w:val="10"/>
    </w:rPr>
  </w:style>
  <w:style w:type="character" w:customStyle="1" w:styleId="FontStyle74">
    <w:name w:val="Font Style74"/>
    <w:basedOn w:val="a0"/>
    <w:uiPriority w:val="99"/>
    <w:rsid w:val="003F4891"/>
    <w:rPr>
      <w:rFonts w:ascii="Aharoni" w:cs="Aharoni"/>
      <w:color w:val="000000"/>
      <w:sz w:val="10"/>
      <w:szCs w:val="10"/>
    </w:rPr>
  </w:style>
  <w:style w:type="character" w:customStyle="1" w:styleId="FontStyle75">
    <w:name w:val="Font Style75"/>
    <w:basedOn w:val="a0"/>
    <w:uiPriority w:val="99"/>
    <w:rsid w:val="003F4891"/>
    <w:rPr>
      <w:rFonts w:ascii="Franklin Gothic Heavy" w:hAnsi="Franklin Gothic Heavy" w:cs="Franklin Gothic Heavy"/>
      <w:color w:val="000000"/>
      <w:sz w:val="18"/>
      <w:szCs w:val="18"/>
    </w:rPr>
  </w:style>
  <w:style w:type="character" w:customStyle="1" w:styleId="FontStyle76">
    <w:name w:val="Font Style76"/>
    <w:basedOn w:val="a0"/>
    <w:uiPriority w:val="99"/>
    <w:rsid w:val="003F4891"/>
    <w:rPr>
      <w:rFonts w:ascii="Times New Roman" w:hAnsi="Times New Roman" w:cs="Times New Roman"/>
      <w:color w:val="000000"/>
      <w:spacing w:val="-260"/>
      <w:sz w:val="262"/>
      <w:szCs w:val="262"/>
    </w:rPr>
  </w:style>
  <w:style w:type="character" w:customStyle="1" w:styleId="FontStyle77">
    <w:name w:val="Font Style77"/>
    <w:basedOn w:val="a0"/>
    <w:uiPriority w:val="99"/>
    <w:rsid w:val="003F4891"/>
    <w:rPr>
      <w:rFonts w:ascii="Arial Narrow" w:hAnsi="Arial Narrow" w:cs="Arial Narrow"/>
      <w:color w:val="000000"/>
      <w:spacing w:val="-230"/>
      <w:sz w:val="254"/>
      <w:szCs w:val="254"/>
    </w:rPr>
  </w:style>
  <w:style w:type="character" w:customStyle="1" w:styleId="FontStyle78">
    <w:name w:val="Font Style78"/>
    <w:basedOn w:val="a0"/>
    <w:uiPriority w:val="99"/>
    <w:rsid w:val="003F4891"/>
    <w:rPr>
      <w:rFonts w:ascii="MS Mincho" w:eastAsia="MS Mincho" w:cs="MS Mincho"/>
      <w:b/>
      <w:bCs/>
      <w:color w:val="000000"/>
      <w:spacing w:val="1000"/>
      <w:sz w:val="30"/>
      <w:szCs w:val="30"/>
    </w:rPr>
  </w:style>
  <w:style w:type="character" w:customStyle="1" w:styleId="FontStyle79">
    <w:name w:val="Font Style79"/>
    <w:basedOn w:val="a0"/>
    <w:uiPriority w:val="99"/>
    <w:rsid w:val="003F4891"/>
    <w:rPr>
      <w:rFonts w:ascii="Palatino Linotype" w:hAnsi="Palatino Linotype" w:cs="Palatino Linotype"/>
      <w:color w:val="000000"/>
      <w:spacing w:val="90"/>
      <w:sz w:val="24"/>
      <w:szCs w:val="24"/>
    </w:rPr>
  </w:style>
  <w:style w:type="character" w:customStyle="1" w:styleId="FontStyle80">
    <w:name w:val="Font Style80"/>
    <w:basedOn w:val="a0"/>
    <w:uiPriority w:val="99"/>
    <w:rsid w:val="003F4891"/>
    <w:rPr>
      <w:rFonts w:ascii="Georgia" w:hAnsi="Georgia" w:cs="Georgia"/>
      <w:smallCaps/>
      <w:color w:val="000000"/>
      <w:sz w:val="20"/>
      <w:szCs w:val="20"/>
    </w:rPr>
  </w:style>
  <w:style w:type="character" w:customStyle="1" w:styleId="FontStyle81">
    <w:name w:val="Font Style81"/>
    <w:basedOn w:val="a0"/>
    <w:uiPriority w:val="99"/>
    <w:rsid w:val="003F4891"/>
    <w:rPr>
      <w:rFonts w:ascii="Georgia" w:hAnsi="Georgia" w:cs="Georgia"/>
      <w:b/>
      <w:bCs/>
      <w:i/>
      <w:iCs/>
      <w:color w:val="000000"/>
      <w:sz w:val="46"/>
      <w:szCs w:val="46"/>
    </w:rPr>
  </w:style>
  <w:style w:type="character" w:customStyle="1" w:styleId="FontStyle82">
    <w:name w:val="Font Style82"/>
    <w:basedOn w:val="a0"/>
    <w:uiPriority w:val="99"/>
    <w:rsid w:val="003F4891"/>
    <w:rPr>
      <w:rFonts w:ascii="Corbel" w:hAnsi="Corbel" w:cs="Corbel"/>
      <w:color w:val="000000"/>
      <w:sz w:val="28"/>
      <w:szCs w:val="28"/>
    </w:rPr>
  </w:style>
  <w:style w:type="character" w:customStyle="1" w:styleId="FontStyle83">
    <w:name w:val="Font Style83"/>
    <w:basedOn w:val="a0"/>
    <w:uiPriority w:val="99"/>
    <w:rsid w:val="003F4891"/>
    <w:rPr>
      <w:rFonts w:ascii="Arial Narrow" w:hAnsi="Arial Narrow" w:cs="Arial Narrow"/>
      <w:b/>
      <w:bCs/>
      <w:color w:val="000000"/>
      <w:spacing w:val="10"/>
      <w:sz w:val="16"/>
      <w:szCs w:val="16"/>
    </w:rPr>
  </w:style>
  <w:style w:type="character" w:customStyle="1" w:styleId="FontStyle84">
    <w:name w:val="Font Style84"/>
    <w:basedOn w:val="a0"/>
    <w:uiPriority w:val="99"/>
    <w:rsid w:val="003F4891"/>
    <w:rPr>
      <w:rFonts w:ascii="Georgia" w:hAnsi="Georgia" w:cs="Georgia"/>
      <w:color w:val="000000"/>
      <w:sz w:val="16"/>
      <w:szCs w:val="16"/>
    </w:rPr>
  </w:style>
  <w:style w:type="character" w:customStyle="1" w:styleId="FontStyle85">
    <w:name w:val="Font Style85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87">
    <w:name w:val="Font Style87"/>
    <w:basedOn w:val="a0"/>
    <w:uiPriority w:val="99"/>
    <w:rsid w:val="003F4891"/>
    <w:rPr>
      <w:rFonts w:ascii="Palatino Linotype" w:hAnsi="Palatino Linotype" w:cs="Palatino Linotype"/>
      <w:b/>
      <w:bCs/>
      <w:i/>
      <w:iCs/>
      <w:color w:val="000000"/>
      <w:spacing w:val="-10"/>
      <w:sz w:val="20"/>
      <w:szCs w:val="20"/>
    </w:rPr>
  </w:style>
  <w:style w:type="character" w:customStyle="1" w:styleId="FontStyle88">
    <w:name w:val="Font Style88"/>
    <w:basedOn w:val="a0"/>
    <w:uiPriority w:val="99"/>
    <w:rsid w:val="003F4891"/>
    <w:rPr>
      <w:rFonts w:ascii="Palatino Linotype" w:hAnsi="Palatino Linotype" w:cs="Palatino Linotype"/>
      <w:color w:val="000000"/>
      <w:sz w:val="28"/>
      <w:szCs w:val="28"/>
    </w:rPr>
  </w:style>
  <w:style w:type="character" w:customStyle="1" w:styleId="FontStyle89">
    <w:name w:val="Font Style8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0">
    <w:name w:val="Font Style90"/>
    <w:basedOn w:val="a0"/>
    <w:uiPriority w:val="99"/>
    <w:rsid w:val="003F4891"/>
    <w:rPr>
      <w:rFonts w:ascii="Palatino Linotype" w:hAnsi="Palatino Linotype" w:cs="Palatino Linotype"/>
      <w:b/>
      <w:bCs/>
      <w:color w:val="000000"/>
      <w:w w:val="33"/>
      <w:sz w:val="14"/>
      <w:szCs w:val="14"/>
    </w:rPr>
  </w:style>
  <w:style w:type="character" w:customStyle="1" w:styleId="FontStyle91">
    <w:name w:val="Font Style9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2">
    <w:name w:val="Font Style92"/>
    <w:basedOn w:val="a0"/>
    <w:uiPriority w:val="99"/>
    <w:rsid w:val="003F4891"/>
    <w:rPr>
      <w:rFonts w:ascii="Arial" w:hAnsi="Arial" w:cs="Arial"/>
      <w:color w:val="000000"/>
      <w:spacing w:val="20"/>
      <w:sz w:val="18"/>
      <w:szCs w:val="18"/>
    </w:rPr>
  </w:style>
  <w:style w:type="character" w:customStyle="1" w:styleId="FontStyle93">
    <w:name w:val="Font Style93"/>
    <w:basedOn w:val="a0"/>
    <w:uiPriority w:val="99"/>
    <w:rsid w:val="003F4891"/>
    <w:rPr>
      <w:rFonts w:ascii="Dotum" w:eastAsia="Dotum" w:cs="Dotum"/>
      <w:color w:val="000000"/>
      <w:sz w:val="22"/>
      <w:szCs w:val="22"/>
    </w:rPr>
  </w:style>
  <w:style w:type="character" w:customStyle="1" w:styleId="FontStyle94">
    <w:name w:val="Font Style94"/>
    <w:basedOn w:val="a0"/>
    <w:uiPriority w:val="99"/>
    <w:rsid w:val="003F4891"/>
    <w:rPr>
      <w:rFonts w:ascii="Bookman Old Style" w:hAnsi="Bookman Old Style" w:cs="Bookman Old Style"/>
      <w:color w:val="000000"/>
      <w:sz w:val="76"/>
      <w:szCs w:val="76"/>
    </w:rPr>
  </w:style>
  <w:style w:type="character" w:customStyle="1" w:styleId="FontStyle95">
    <w:name w:val="Font Style95"/>
    <w:basedOn w:val="a0"/>
    <w:uiPriority w:val="99"/>
    <w:rsid w:val="003F4891"/>
    <w:rPr>
      <w:rFonts w:ascii="Palatino Linotype" w:hAnsi="Palatino Linotype" w:cs="Palatino Linotype"/>
      <w:color w:val="000000"/>
      <w:sz w:val="82"/>
      <w:szCs w:val="82"/>
    </w:rPr>
  </w:style>
  <w:style w:type="character" w:customStyle="1" w:styleId="FontStyle96">
    <w:name w:val="Font Style96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97">
    <w:name w:val="Font Style9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99">
    <w:name w:val="Font Style9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101">
    <w:name w:val="Font Style101"/>
    <w:basedOn w:val="a0"/>
    <w:uiPriority w:val="99"/>
    <w:rsid w:val="003F4891"/>
    <w:rPr>
      <w:rFonts w:ascii="Georgia" w:hAnsi="Georgia" w:cs="Georgia"/>
      <w:i/>
      <w:iCs/>
      <w:color w:val="000000"/>
      <w:sz w:val="34"/>
      <w:szCs w:val="34"/>
    </w:rPr>
  </w:style>
  <w:style w:type="character" w:customStyle="1" w:styleId="FontStyle102">
    <w:name w:val="Font Style102"/>
    <w:basedOn w:val="a0"/>
    <w:uiPriority w:val="99"/>
    <w:rsid w:val="003F4891"/>
    <w:rPr>
      <w:rFonts w:ascii="Verdana" w:hAnsi="Verdana" w:cs="Verdana"/>
      <w:b/>
      <w:bCs/>
      <w:color w:val="000000"/>
      <w:sz w:val="20"/>
      <w:szCs w:val="20"/>
    </w:rPr>
  </w:style>
  <w:style w:type="character" w:customStyle="1" w:styleId="FontStyle103">
    <w:name w:val="Font Style103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105">
    <w:name w:val="Font Style105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107">
    <w:name w:val="Font Style10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43">
    <w:name w:val="Font Style43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44">
    <w:name w:val="Font Style44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table" w:customStyle="1" w:styleId="35">
    <w:name w:val="Сетка таблицы3"/>
    <w:basedOn w:val="a1"/>
    <w:next w:val="af5"/>
    <w:uiPriority w:val="59"/>
    <w:rsid w:val="003F4891"/>
    <w:pPr>
      <w:spacing w:after="0" w:line="240" w:lineRule="auto"/>
    </w:pPr>
    <w:rPr>
      <w:rFonts w:ascii="Palatino Linotype"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basedOn w:val="a0"/>
    <w:rsid w:val="003F4891"/>
  </w:style>
  <w:style w:type="numbering" w:customStyle="1" w:styleId="36">
    <w:name w:val="Нет списка3"/>
    <w:next w:val="a2"/>
    <w:uiPriority w:val="99"/>
    <w:semiHidden/>
    <w:unhideWhenUsed/>
    <w:rsid w:val="00FE67F5"/>
  </w:style>
  <w:style w:type="table" w:customStyle="1" w:styleId="45">
    <w:name w:val="Сетка таблицы4"/>
    <w:basedOn w:val="a1"/>
    <w:next w:val="af5"/>
    <w:uiPriority w:val="59"/>
    <w:rsid w:val="00FE67F5"/>
    <w:pPr>
      <w:spacing w:after="0" w:line="240" w:lineRule="auto"/>
    </w:pPr>
    <w:rPr>
      <w:rFonts w:ascii="Palatino Linotype"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2">
    <w:name w:val="Font Style32"/>
    <w:uiPriority w:val="99"/>
    <w:rsid w:val="00DB2C6A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3">
    <w:name w:val="Font Style33"/>
    <w:uiPriority w:val="99"/>
    <w:rsid w:val="00DB2C6A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34">
    <w:name w:val="Font Style34"/>
    <w:uiPriority w:val="99"/>
    <w:rsid w:val="00DB2C6A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5">
    <w:name w:val="Font Style35"/>
    <w:uiPriority w:val="99"/>
    <w:rsid w:val="00DB2C6A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6">
    <w:name w:val="Font Style36"/>
    <w:uiPriority w:val="99"/>
    <w:rsid w:val="00DB2C6A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uiPriority w:val="99"/>
    <w:rsid w:val="00DB2C6A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0">
    <w:name w:val="Font Style30"/>
    <w:uiPriority w:val="99"/>
    <w:rsid w:val="00A85B7A"/>
    <w:rPr>
      <w:rFonts w:ascii="Palatino Linotype" w:hAnsi="Palatino Linotype" w:cs="Palatino Linotype"/>
      <w:color w:val="000000"/>
      <w:sz w:val="16"/>
      <w:szCs w:val="16"/>
    </w:rPr>
  </w:style>
  <w:style w:type="character" w:styleId="afa">
    <w:name w:val="annotation reference"/>
    <w:basedOn w:val="a0"/>
    <w:uiPriority w:val="99"/>
    <w:semiHidden/>
    <w:unhideWhenUsed/>
    <w:rsid w:val="00A85B7A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A85B7A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A85B7A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A85B7A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A85B7A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A85B7A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FontStyle237">
    <w:name w:val="Font Style237"/>
    <w:basedOn w:val="a0"/>
    <w:uiPriority w:val="99"/>
    <w:rsid w:val="003800A8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238">
    <w:name w:val="Font Style238"/>
    <w:basedOn w:val="a0"/>
    <w:uiPriority w:val="99"/>
    <w:rsid w:val="00E03B75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232">
    <w:name w:val="Font Style232"/>
    <w:basedOn w:val="a0"/>
    <w:uiPriority w:val="99"/>
    <w:rsid w:val="00B34613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RefNorm">
    <w:name w:val="RefNorm"/>
    <w:basedOn w:val="a"/>
    <w:rsid w:val="00C83DF2"/>
    <w:pPr>
      <w:widowControl/>
      <w:spacing w:after="240" w:line="240" w:lineRule="atLeast"/>
      <w:jc w:val="both"/>
    </w:pPr>
    <w:rPr>
      <w:rFonts w:ascii="Cambria" w:eastAsia="Calibri" w:hAnsi="Cambria" w:cs="Times New Roman"/>
      <w:color w:val="auto"/>
      <w:sz w:val="22"/>
      <w:szCs w:val="22"/>
      <w:lang w:val="en-GB" w:eastAsia="en-US"/>
    </w:rPr>
  </w:style>
  <w:style w:type="character" w:customStyle="1" w:styleId="stddocNumber">
    <w:name w:val="std_docNumber"/>
    <w:rsid w:val="00C83DF2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C83DF2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docTitle">
    <w:name w:val="std_docTitle"/>
    <w:rsid w:val="00C83DF2"/>
    <w:rPr>
      <w:rFonts w:ascii="Cambria" w:hAnsi="Cambria"/>
      <w:i/>
      <w:bdr w:val="none" w:sz="0" w:space="0" w:color="auto"/>
      <w:shd w:val="clear" w:color="auto" w:fill="FDE9D9"/>
    </w:rPr>
  </w:style>
  <w:style w:type="character" w:customStyle="1" w:styleId="stdpublisher">
    <w:name w:val="std_publisher"/>
    <w:rsid w:val="00C83DF2"/>
    <w:rPr>
      <w:rFonts w:ascii="Cambria" w:hAnsi="Cambria"/>
      <w:bdr w:val="none" w:sz="0" w:space="0" w:color="auto"/>
      <w:shd w:val="clear" w:color="auto" w:fill="C6D9F1"/>
    </w:rPr>
  </w:style>
  <w:style w:type="character" w:customStyle="1" w:styleId="stdyear">
    <w:name w:val="std_year"/>
    <w:rsid w:val="00C83DF2"/>
    <w:rPr>
      <w:rFonts w:ascii="Cambria" w:hAnsi="Cambria"/>
      <w:bdr w:val="none" w:sz="0" w:space="0" w:color="auto"/>
      <w:shd w:val="clear" w:color="auto" w:fill="DAEEF3"/>
    </w:rPr>
  </w:style>
  <w:style w:type="character" w:customStyle="1" w:styleId="20">
    <w:name w:val="Заголовок 2 Знак"/>
    <w:basedOn w:val="a0"/>
    <w:link w:val="2"/>
    <w:uiPriority w:val="9"/>
    <w:rsid w:val="005E4D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231">
    <w:name w:val="Font Style231"/>
    <w:basedOn w:val="a0"/>
    <w:uiPriority w:val="99"/>
    <w:rsid w:val="00776D87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stddocumentType">
    <w:name w:val="std_documentType"/>
    <w:rsid w:val="00776D87"/>
    <w:rPr>
      <w:rFonts w:ascii="Cambria" w:hAnsi="Cambria"/>
      <w:bdr w:val="none" w:sz="0" w:space="0" w:color="auto"/>
      <w:shd w:val="clear" w:color="auto" w:fill="7DE1DF"/>
    </w:rPr>
  </w:style>
  <w:style w:type="paragraph" w:customStyle="1" w:styleId="Terms">
    <w:name w:val="Term(s)"/>
    <w:basedOn w:val="a"/>
    <w:rsid w:val="00DB0C1D"/>
    <w:pPr>
      <w:keepNext/>
      <w:widowControl/>
      <w:suppressAutoHyphens/>
      <w:spacing w:line="240" w:lineRule="atLeast"/>
    </w:pPr>
    <w:rPr>
      <w:rFonts w:ascii="Cambria" w:eastAsia="Calibri" w:hAnsi="Cambria" w:cs="Times New Roman"/>
      <w:b/>
      <w:color w:val="auto"/>
      <w:sz w:val="22"/>
      <w:szCs w:val="22"/>
      <w:lang w:val="en-GB" w:eastAsia="en-US"/>
    </w:rPr>
  </w:style>
  <w:style w:type="character" w:customStyle="1" w:styleId="FontStyle197">
    <w:name w:val="Font Style197"/>
    <w:basedOn w:val="a0"/>
    <w:uiPriority w:val="99"/>
    <w:rsid w:val="00C80177"/>
    <w:rPr>
      <w:rFonts w:ascii="Book Antiqua" w:hAnsi="Book Antiqua" w:cs="Book Antiqua" w:hint="default"/>
      <w:color w:val="000000"/>
      <w:sz w:val="18"/>
      <w:szCs w:val="18"/>
    </w:rPr>
  </w:style>
  <w:style w:type="paragraph" w:customStyle="1" w:styleId="formattext">
    <w:name w:val="formattext"/>
    <w:basedOn w:val="a"/>
    <w:rsid w:val="00C8017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f0">
    <w:name w:val="Body Text"/>
    <w:basedOn w:val="a"/>
    <w:link w:val="aff1"/>
    <w:uiPriority w:val="1"/>
    <w:qFormat/>
    <w:rsid w:val="005F298A"/>
    <w:pPr>
      <w:autoSpaceDE w:val="0"/>
      <w:autoSpaceDN w:val="0"/>
    </w:pPr>
    <w:rPr>
      <w:rFonts w:ascii="Times New Roman" w:eastAsia="Times New Roman" w:hAnsi="Times New Roman" w:cs="Times New Roman"/>
      <w:color w:val="auto"/>
      <w:lang w:val="kk-KZ" w:eastAsia="en-US"/>
    </w:rPr>
  </w:style>
  <w:style w:type="character" w:customStyle="1" w:styleId="aff1">
    <w:name w:val="Основной текст Знак"/>
    <w:basedOn w:val="a0"/>
    <w:link w:val="aff0"/>
    <w:uiPriority w:val="1"/>
    <w:rsid w:val="005F298A"/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FontStyle233">
    <w:name w:val="Font Style233"/>
    <w:basedOn w:val="a0"/>
    <w:uiPriority w:val="99"/>
    <w:rsid w:val="00723759"/>
    <w:rPr>
      <w:rFonts w:ascii="Palatino Linotype" w:hAnsi="Palatino Linotype" w:cs="Palatino Linotype"/>
      <w:color w:val="000000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C81EF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81EF7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val="kk-KZ" w:eastAsia="en-US"/>
    </w:rPr>
  </w:style>
  <w:style w:type="paragraph" w:customStyle="1" w:styleId="Style133">
    <w:name w:val="Style133"/>
    <w:basedOn w:val="a"/>
    <w:uiPriority w:val="99"/>
    <w:rsid w:val="00FA5D0F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236">
    <w:name w:val="Font Style236"/>
    <w:basedOn w:val="a0"/>
    <w:uiPriority w:val="99"/>
    <w:rsid w:val="00FA5D0F"/>
    <w:rPr>
      <w:rFonts w:ascii="Palatino Linotype" w:hAnsi="Palatino Linotype" w:cs="Palatino Linotype"/>
      <w:color w:val="000000"/>
      <w:sz w:val="10"/>
      <w:szCs w:val="10"/>
    </w:rPr>
  </w:style>
  <w:style w:type="paragraph" w:customStyle="1" w:styleId="Style67">
    <w:name w:val="Style6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8">
    <w:name w:val="Style6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9">
    <w:name w:val="Style6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0">
    <w:name w:val="Style7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1">
    <w:name w:val="Style7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2">
    <w:name w:val="Style7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3">
    <w:name w:val="Style7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4">
    <w:name w:val="Style7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5">
    <w:name w:val="Style7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6">
    <w:name w:val="Style7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7">
    <w:name w:val="Style7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8">
    <w:name w:val="Style7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9">
    <w:name w:val="Style7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0">
    <w:name w:val="Style8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1">
    <w:name w:val="Style8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2">
    <w:name w:val="Style8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3">
    <w:name w:val="Style8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4">
    <w:name w:val="Style8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5">
    <w:name w:val="Style8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6">
    <w:name w:val="Style8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7">
    <w:name w:val="Style8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8">
    <w:name w:val="Style8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9">
    <w:name w:val="Style8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0">
    <w:name w:val="Style9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1">
    <w:name w:val="Style9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2">
    <w:name w:val="Style9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3">
    <w:name w:val="Style9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4">
    <w:name w:val="Style9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5">
    <w:name w:val="Style9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6">
    <w:name w:val="Style9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7">
    <w:name w:val="Style9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8">
    <w:name w:val="Style9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9">
    <w:name w:val="Style9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0">
    <w:name w:val="Style10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1">
    <w:name w:val="Style10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2">
    <w:name w:val="Style10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3">
    <w:name w:val="Style10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4">
    <w:name w:val="Style10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5">
    <w:name w:val="Style10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6">
    <w:name w:val="Style10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7">
    <w:name w:val="Style10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8">
    <w:name w:val="Style10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9">
    <w:name w:val="Style10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0">
    <w:name w:val="Style11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1">
    <w:name w:val="Style11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2">
    <w:name w:val="Style11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3">
    <w:name w:val="Style11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4">
    <w:name w:val="Style11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5">
    <w:name w:val="Style11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6">
    <w:name w:val="Style11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7">
    <w:name w:val="Style11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8">
    <w:name w:val="Style11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9">
    <w:name w:val="Style11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0">
    <w:name w:val="Style12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1">
    <w:name w:val="Style12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2">
    <w:name w:val="Style12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3">
    <w:name w:val="Style12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4">
    <w:name w:val="Style12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5">
    <w:name w:val="Style12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6">
    <w:name w:val="Style12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7">
    <w:name w:val="Style12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8">
    <w:name w:val="Style12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9">
    <w:name w:val="Style12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0">
    <w:name w:val="Style13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1">
    <w:name w:val="Style13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2">
    <w:name w:val="Style13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4">
    <w:name w:val="Style13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5">
    <w:name w:val="Style13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6">
    <w:name w:val="Style13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7">
    <w:name w:val="Style13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8">
    <w:name w:val="Style13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9">
    <w:name w:val="Style13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0">
    <w:name w:val="Style14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1">
    <w:name w:val="Style14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2">
    <w:name w:val="Style14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3">
    <w:name w:val="Style14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4">
    <w:name w:val="Style14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5">
    <w:name w:val="Style14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6">
    <w:name w:val="Style14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7">
    <w:name w:val="Style14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8">
    <w:name w:val="Style14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9">
    <w:name w:val="Style14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0">
    <w:name w:val="Style15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1">
    <w:name w:val="Style15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2">
    <w:name w:val="Style15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3">
    <w:name w:val="Style15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4">
    <w:name w:val="Style15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5">
    <w:name w:val="Style15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6">
    <w:name w:val="Style15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7">
    <w:name w:val="Style15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8">
    <w:name w:val="Style15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9">
    <w:name w:val="Style15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0">
    <w:name w:val="Style16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1">
    <w:name w:val="Style16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2">
    <w:name w:val="Style16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3">
    <w:name w:val="Style16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4">
    <w:name w:val="Style16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5">
    <w:name w:val="Style16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6">
    <w:name w:val="Style16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7">
    <w:name w:val="Style16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8">
    <w:name w:val="Style16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9">
    <w:name w:val="Style16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0">
    <w:name w:val="Style17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1">
    <w:name w:val="Style17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2">
    <w:name w:val="Style17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3">
    <w:name w:val="Style17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4">
    <w:name w:val="Style17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5">
    <w:name w:val="Style17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6">
    <w:name w:val="Style17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7">
    <w:name w:val="Style17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8">
    <w:name w:val="Style17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9">
    <w:name w:val="Style17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0">
    <w:name w:val="Style18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1">
    <w:name w:val="Style18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2">
    <w:name w:val="Style18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3">
    <w:name w:val="Style18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4">
    <w:name w:val="Style18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5">
    <w:name w:val="Style18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6">
    <w:name w:val="Style18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7">
    <w:name w:val="Style18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8">
    <w:name w:val="Style18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9">
    <w:name w:val="Style18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0">
    <w:name w:val="Style19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1">
    <w:name w:val="Style19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2">
    <w:name w:val="Style19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3">
    <w:name w:val="Style19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4">
    <w:name w:val="Style19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5">
    <w:name w:val="Style19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6">
    <w:name w:val="Style19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7">
    <w:name w:val="Style19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8">
    <w:name w:val="Style19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9">
    <w:name w:val="Style19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0">
    <w:name w:val="Style20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1">
    <w:name w:val="Style20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2">
    <w:name w:val="Style20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3">
    <w:name w:val="Style20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4">
    <w:name w:val="Style20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5">
    <w:name w:val="Style20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6">
    <w:name w:val="Style20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7">
    <w:name w:val="Style20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8">
    <w:name w:val="Style20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9">
    <w:name w:val="Style20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0">
    <w:name w:val="Style21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1">
    <w:name w:val="Style21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2">
    <w:name w:val="Style21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3">
    <w:name w:val="Style21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4">
    <w:name w:val="Style21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5">
    <w:name w:val="Style21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6">
    <w:name w:val="Style21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218">
    <w:name w:val="Font Style218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219">
    <w:name w:val="Font Style219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220">
    <w:name w:val="Font Style220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221">
    <w:name w:val="Font Style221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16"/>
      <w:szCs w:val="16"/>
    </w:rPr>
  </w:style>
  <w:style w:type="character" w:customStyle="1" w:styleId="FontStyle222">
    <w:name w:val="Font Style222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16"/>
      <w:szCs w:val="16"/>
    </w:rPr>
  </w:style>
  <w:style w:type="character" w:customStyle="1" w:styleId="FontStyle223">
    <w:name w:val="Font Style223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224">
    <w:name w:val="Font Style224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225">
    <w:name w:val="Font Style225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226">
    <w:name w:val="Font Style226"/>
    <w:basedOn w:val="a0"/>
    <w:uiPriority w:val="99"/>
    <w:rsid w:val="002271B7"/>
    <w:rPr>
      <w:rFonts w:ascii="Corbel" w:hAnsi="Corbel" w:cs="Corbel"/>
      <w:b/>
      <w:bCs/>
      <w:i/>
      <w:iCs/>
      <w:color w:val="000000"/>
      <w:sz w:val="26"/>
      <w:szCs w:val="26"/>
    </w:rPr>
  </w:style>
  <w:style w:type="character" w:customStyle="1" w:styleId="FontStyle227">
    <w:name w:val="Font Style227"/>
    <w:basedOn w:val="a0"/>
    <w:uiPriority w:val="99"/>
    <w:rsid w:val="002271B7"/>
    <w:rPr>
      <w:rFonts w:ascii="Sylfaen" w:hAnsi="Sylfaen" w:cs="Sylfaen"/>
      <w:b/>
      <w:bCs/>
      <w:color w:val="000000"/>
      <w:sz w:val="16"/>
      <w:szCs w:val="16"/>
    </w:rPr>
  </w:style>
  <w:style w:type="character" w:customStyle="1" w:styleId="FontStyle228">
    <w:name w:val="Font Style228"/>
    <w:basedOn w:val="a0"/>
    <w:uiPriority w:val="99"/>
    <w:rsid w:val="002271B7"/>
    <w:rPr>
      <w:rFonts w:ascii="Franklin Gothic Demi" w:hAnsi="Franklin Gothic Demi" w:cs="Franklin Gothic Demi"/>
      <w:i/>
      <w:iCs/>
      <w:color w:val="000000"/>
      <w:sz w:val="18"/>
      <w:szCs w:val="18"/>
    </w:rPr>
  </w:style>
  <w:style w:type="character" w:customStyle="1" w:styleId="FontStyle229">
    <w:name w:val="Font Style229"/>
    <w:basedOn w:val="a0"/>
    <w:uiPriority w:val="99"/>
    <w:rsid w:val="002271B7"/>
    <w:rPr>
      <w:rFonts w:ascii="Sylfaen" w:hAnsi="Sylfaen" w:cs="Sylfaen"/>
      <w:b/>
      <w:bCs/>
      <w:color w:val="000000"/>
      <w:spacing w:val="10"/>
      <w:sz w:val="28"/>
      <w:szCs w:val="28"/>
    </w:rPr>
  </w:style>
  <w:style w:type="character" w:customStyle="1" w:styleId="FontStyle230">
    <w:name w:val="Font Style230"/>
    <w:basedOn w:val="a0"/>
    <w:uiPriority w:val="99"/>
    <w:rsid w:val="002271B7"/>
    <w:rPr>
      <w:rFonts w:ascii="Cordia New" w:hAnsi="Cordia New" w:cs="Cordia New"/>
      <w:b/>
      <w:bCs/>
      <w:color w:val="000000"/>
      <w:sz w:val="24"/>
      <w:szCs w:val="24"/>
    </w:rPr>
  </w:style>
  <w:style w:type="character" w:customStyle="1" w:styleId="FontStyle234">
    <w:name w:val="Font Style234"/>
    <w:basedOn w:val="a0"/>
    <w:uiPriority w:val="99"/>
    <w:rsid w:val="002271B7"/>
    <w:rPr>
      <w:rFonts w:ascii="Palatino Linotype" w:hAnsi="Palatino Linotype" w:cs="Palatino Linotype"/>
      <w:smallCaps/>
      <w:color w:val="000000"/>
      <w:sz w:val="12"/>
      <w:szCs w:val="12"/>
    </w:rPr>
  </w:style>
  <w:style w:type="character" w:customStyle="1" w:styleId="FontStyle235">
    <w:name w:val="Font Style235"/>
    <w:basedOn w:val="a0"/>
    <w:uiPriority w:val="99"/>
    <w:rsid w:val="002271B7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239">
    <w:name w:val="Font Style239"/>
    <w:basedOn w:val="a0"/>
    <w:uiPriority w:val="99"/>
    <w:rsid w:val="002271B7"/>
    <w:rPr>
      <w:rFonts w:ascii="Georgia" w:hAnsi="Georgia" w:cs="Georgia"/>
      <w:b/>
      <w:bCs/>
      <w:color w:val="000000"/>
      <w:sz w:val="22"/>
      <w:szCs w:val="22"/>
    </w:rPr>
  </w:style>
  <w:style w:type="character" w:customStyle="1" w:styleId="FontStyle240">
    <w:name w:val="Font Style240"/>
    <w:basedOn w:val="a0"/>
    <w:uiPriority w:val="99"/>
    <w:rsid w:val="002271B7"/>
    <w:rPr>
      <w:rFonts w:ascii="Century Schoolbook" w:hAnsi="Century Schoolbook" w:cs="Century Schoolbook"/>
      <w:b/>
      <w:bCs/>
      <w:color w:val="000000"/>
      <w:sz w:val="18"/>
      <w:szCs w:val="18"/>
    </w:rPr>
  </w:style>
  <w:style w:type="character" w:customStyle="1" w:styleId="FontStyle241">
    <w:name w:val="Font Style241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242">
    <w:name w:val="Font Style242"/>
    <w:basedOn w:val="a0"/>
    <w:uiPriority w:val="99"/>
    <w:rsid w:val="002271B7"/>
    <w:rPr>
      <w:rFonts w:ascii="Arial Narrow" w:hAnsi="Arial Narrow" w:cs="Arial Narrow"/>
      <w:b/>
      <w:bCs/>
      <w:i/>
      <w:iCs/>
      <w:color w:val="000000"/>
      <w:sz w:val="12"/>
      <w:szCs w:val="12"/>
    </w:rPr>
  </w:style>
  <w:style w:type="character" w:customStyle="1" w:styleId="FontStyle243">
    <w:name w:val="Font Style243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z w:val="18"/>
      <w:szCs w:val="18"/>
    </w:rPr>
  </w:style>
  <w:style w:type="character" w:customStyle="1" w:styleId="FontStyle244">
    <w:name w:val="Font Style244"/>
    <w:basedOn w:val="a0"/>
    <w:uiPriority w:val="99"/>
    <w:rsid w:val="002271B7"/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FontStyle245">
    <w:name w:val="Font Style245"/>
    <w:basedOn w:val="a0"/>
    <w:uiPriority w:val="99"/>
    <w:rsid w:val="002271B7"/>
    <w:rPr>
      <w:rFonts w:ascii="Courier New" w:hAnsi="Courier New" w:cs="Courier New"/>
      <w:i/>
      <w:iCs/>
      <w:color w:val="000000"/>
      <w:spacing w:val="-50"/>
      <w:sz w:val="46"/>
      <w:szCs w:val="46"/>
    </w:rPr>
  </w:style>
  <w:style w:type="character" w:customStyle="1" w:styleId="FontStyle246">
    <w:name w:val="Font Style246"/>
    <w:basedOn w:val="a0"/>
    <w:uiPriority w:val="99"/>
    <w:rsid w:val="002271B7"/>
    <w:rPr>
      <w:rFonts w:ascii="Sylfaen" w:hAnsi="Sylfaen" w:cs="Sylfaen"/>
      <w:b/>
      <w:bCs/>
      <w:color w:val="000000"/>
      <w:sz w:val="42"/>
      <w:szCs w:val="42"/>
    </w:rPr>
  </w:style>
  <w:style w:type="character" w:customStyle="1" w:styleId="FontStyle247">
    <w:name w:val="Font Style247"/>
    <w:basedOn w:val="a0"/>
    <w:uiPriority w:val="99"/>
    <w:rsid w:val="002271B7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48">
    <w:name w:val="Font Style248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pacing w:val="-20"/>
      <w:sz w:val="18"/>
      <w:szCs w:val="18"/>
    </w:rPr>
  </w:style>
  <w:style w:type="character" w:customStyle="1" w:styleId="FontStyle249">
    <w:name w:val="Font Style249"/>
    <w:basedOn w:val="a0"/>
    <w:uiPriority w:val="99"/>
    <w:rsid w:val="002271B7"/>
    <w:rPr>
      <w:rFonts w:ascii="Franklin Gothic Demi" w:hAnsi="Franklin Gothic Demi" w:cs="Franklin Gothic Demi"/>
      <w:color w:val="000000"/>
      <w:spacing w:val="-10"/>
      <w:w w:val="50"/>
      <w:sz w:val="28"/>
      <w:szCs w:val="28"/>
    </w:rPr>
  </w:style>
  <w:style w:type="character" w:customStyle="1" w:styleId="FontStyle250">
    <w:name w:val="Font Style250"/>
    <w:basedOn w:val="a0"/>
    <w:uiPriority w:val="99"/>
    <w:rsid w:val="002271B7"/>
    <w:rPr>
      <w:rFonts w:ascii="Palatino Linotype" w:hAnsi="Palatino Linotype" w:cs="Palatino Linotype"/>
      <w:b/>
      <w:bCs/>
      <w:smallCaps/>
      <w:color w:val="000000"/>
      <w:sz w:val="10"/>
      <w:szCs w:val="10"/>
    </w:rPr>
  </w:style>
  <w:style w:type="character" w:customStyle="1" w:styleId="FontStyle251">
    <w:name w:val="Font Style251"/>
    <w:basedOn w:val="a0"/>
    <w:uiPriority w:val="99"/>
    <w:rsid w:val="002271B7"/>
    <w:rPr>
      <w:rFonts w:ascii="Palatino Linotype" w:hAnsi="Palatino Linotype" w:cs="Palatino Linotype"/>
      <w:smallCaps/>
      <w:color w:val="000000"/>
      <w:sz w:val="8"/>
      <w:szCs w:val="8"/>
    </w:rPr>
  </w:style>
  <w:style w:type="character" w:customStyle="1" w:styleId="FontStyle252">
    <w:name w:val="Font Style252"/>
    <w:basedOn w:val="a0"/>
    <w:uiPriority w:val="99"/>
    <w:rsid w:val="002271B7"/>
    <w:rPr>
      <w:rFonts w:ascii="Palatino Linotype" w:hAnsi="Palatino Linotype" w:cs="Palatino Linotype"/>
      <w:color w:val="000000"/>
      <w:spacing w:val="-80"/>
      <w:sz w:val="76"/>
      <w:szCs w:val="76"/>
    </w:rPr>
  </w:style>
  <w:style w:type="character" w:customStyle="1" w:styleId="FontStyle253">
    <w:name w:val="Font Style253"/>
    <w:basedOn w:val="a0"/>
    <w:uiPriority w:val="99"/>
    <w:rsid w:val="002271B7"/>
    <w:rPr>
      <w:rFonts w:ascii="FrankRuehl" w:cs="FrankRuehl"/>
      <w:i/>
      <w:iCs/>
      <w:color w:val="000000"/>
      <w:sz w:val="68"/>
      <w:szCs w:val="68"/>
    </w:rPr>
  </w:style>
  <w:style w:type="character" w:customStyle="1" w:styleId="FontStyle254">
    <w:name w:val="Font Style254"/>
    <w:basedOn w:val="a0"/>
    <w:uiPriority w:val="99"/>
    <w:rsid w:val="002271B7"/>
    <w:rPr>
      <w:rFonts w:ascii="Palatino Linotype" w:hAnsi="Palatino Linotype" w:cs="Palatino Linotype"/>
      <w:b/>
      <w:bCs/>
      <w:color w:val="000000"/>
      <w:w w:val="20"/>
      <w:sz w:val="54"/>
      <w:szCs w:val="54"/>
    </w:rPr>
  </w:style>
  <w:style w:type="character" w:customStyle="1" w:styleId="FontStyle255">
    <w:name w:val="Font Style255"/>
    <w:basedOn w:val="a0"/>
    <w:uiPriority w:val="99"/>
    <w:rsid w:val="002271B7"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256">
    <w:name w:val="Font Style256"/>
    <w:basedOn w:val="a0"/>
    <w:uiPriority w:val="99"/>
    <w:rsid w:val="002271B7"/>
    <w:rPr>
      <w:rFonts w:ascii="Bookman Old Style" w:hAnsi="Bookman Old Style" w:cs="Bookman Old Style"/>
      <w:b/>
      <w:bCs/>
      <w:color w:val="000000"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2271B7"/>
    <w:rPr>
      <w:rFonts w:ascii="Gungsuh" w:eastAsia="Gungsuh" w:cs="Gungsuh"/>
      <w:color w:val="000000"/>
      <w:sz w:val="10"/>
      <w:szCs w:val="10"/>
    </w:rPr>
  </w:style>
  <w:style w:type="character" w:customStyle="1" w:styleId="FontStyle258">
    <w:name w:val="Font Style258"/>
    <w:basedOn w:val="a0"/>
    <w:uiPriority w:val="99"/>
    <w:rsid w:val="002271B7"/>
    <w:rPr>
      <w:rFonts w:ascii="Palatino Linotype" w:hAnsi="Palatino Linotype" w:cs="Palatino Linotype"/>
      <w:i/>
      <w:iCs/>
      <w:color w:val="000000"/>
      <w:sz w:val="12"/>
      <w:szCs w:val="12"/>
    </w:rPr>
  </w:style>
  <w:style w:type="character" w:customStyle="1" w:styleId="FontStyle259">
    <w:name w:val="Font Style259"/>
    <w:basedOn w:val="a0"/>
    <w:uiPriority w:val="99"/>
    <w:rsid w:val="002271B7"/>
    <w:rPr>
      <w:rFonts w:ascii="Franklin Gothic Demi" w:hAnsi="Franklin Gothic Demi" w:cs="Franklin Gothic Demi"/>
      <w:color w:val="000000"/>
      <w:spacing w:val="20"/>
      <w:sz w:val="12"/>
      <w:szCs w:val="12"/>
    </w:rPr>
  </w:style>
  <w:style w:type="character" w:customStyle="1" w:styleId="FontStyle260">
    <w:name w:val="Font Style260"/>
    <w:basedOn w:val="a0"/>
    <w:uiPriority w:val="99"/>
    <w:rsid w:val="002271B7"/>
    <w:rPr>
      <w:rFonts w:ascii="Bookman Old Style" w:hAnsi="Bookman Old Style" w:cs="Bookman Old Style"/>
      <w:b/>
      <w:bCs/>
      <w:smallCaps/>
      <w:color w:val="000000"/>
      <w:sz w:val="12"/>
      <w:szCs w:val="12"/>
    </w:rPr>
  </w:style>
  <w:style w:type="character" w:customStyle="1" w:styleId="FontStyle261">
    <w:name w:val="Font Style261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8"/>
      <w:szCs w:val="8"/>
    </w:rPr>
  </w:style>
  <w:style w:type="character" w:customStyle="1" w:styleId="FontStyle262">
    <w:name w:val="Font Style262"/>
    <w:basedOn w:val="a0"/>
    <w:uiPriority w:val="99"/>
    <w:rsid w:val="002271B7"/>
    <w:rPr>
      <w:rFonts w:ascii="Palatino Linotype" w:hAnsi="Palatino Linotype" w:cs="Palatino Linotype"/>
      <w:i/>
      <w:iCs/>
      <w:color w:val="000000"/>
      <w:w w:val="66"/>
      <w:sz w:val="52"/>
      <w:szCs w:val="52"/>
    </w:rPr>
  </w:style>
  <w:style w:type="character" w:customStyle="1" w:styleId="FontStyle263">
    <w:name w:val="Font Style263"/>
    <w:basedOn w:val="a0"/>
    <w:uiPriority w:val="99"/>
    <w:rsid w:val="002271B7"/>
    <w:rPr>
      <w:rFonts w:ascii="Palatino Linotype" w:hAnsi="Palatino Linotype" w:cs="Palatino Linotype"/>
      <w:color w:val="000000"/>
      <w:sz w:val="44"/>
      <w:szCs w:val="44"/>
    </w:rPr>
  </w:style>
  <w:style w:type="character" w:customStyle="1" w:styleId="FontStyle264">
    <w:name w:val="Font Style264"/>
    <w:basedOn w:val="a0"/>
    <w:uiPriority w:val="99"/>
    <w:rsid w:val="002271B7"/>
    <w:rPr>
      <w:rFonts w:ascii="Century Schoolbook" w:hAnsi="Century Schoolbook" w:cs="Century Schoolbook"/>
      <w:b/>
      <w:bCs/>
      <w:color w:val="000000"/>
      <w:sz w:val="12"/>
      <w:szCs w:val="12"/>
    </w:rPr>
  </w:style>
  <w:style w:type="character" w:customStyle="1" w:styleId="FontStyle265">
    <w:name w:val="Font Style265"/>
    <w:basedOn w:val="a0"/>
    <w:uiPriority w:val="99"/>
    <w:rsid w:val="002271B7"/>
    <w:rPr>
      <w:rFonts w:ascii="Sylfaen" w:hAnsi="Sylfaen" w:cs="Sylfaen"/>
      <w:color w:val="000000"/>
      <w:w w:val="20"/>
      <w:sz w:val="26"/>
      <w:szCs w:val="26"/>
    </w:rPr>
  </w:style>
  <w:style w:type="character" w:customStyle="1" w:styleId="FontStyle266">
    <w:name w:val="Font Style266"/>
    <w:basedOn w:val="a0"/>
    <w:uiPriority w:val="99"/>
    <w:rsid w:val="002271B7"/>
    <w:rPr>
      <w:rFonts w:ascii="Garamond" w:hAnsi="Garamond" w:cs="Garamond"/>
      <w:b/>
      <w:bCs/>
      <w:color w:val="000000"/>
      <w:sz w:val="18"/>
      <w:szCs w:val="18"/>
    </w:rPr>
  </w:style>
  <w:style w:type="character" w:customStyle="1" w:styleId="FontStyle267">
    <w:name w:val="Font Style267"/>
    <w:basedOn w:val="a0"/>
    <w:uiPriority w:val="99"/>
    <w:rsid w:val="002271B7"/>
    <w:rPr>
      <w:rFonts w:ascii="Franklin Gothic Demi" w:hAnsi="Franklin Gothic Demi" w:cs="Franklin Gothic Demi"/>
      <w:color w:val="000000"/>
      <w:sz w:val="12"/>
      <w:szCs w:val="12"/>
    </w:rPr>
  </w:style>
  <w:style w:type="character" w:customStyle="1" w:styleId="FontStyle268">
    <w:name w:val="Font Style268"/>
    <w:basedOn w:val="a0"/>
    <w:uiPriority w:val="99"/>
    <w:rsid w:val="002271B7"/>
    <w:rPr>
      <w:rFonts w:ascii="Century Schoolbook" w:hAnsi="Century Schoolbook" w:cs="Century Schoolbook"/>
      <w:color w:val="000000"/>
      <w:sz w:val="20"/>
      <w:szCs w:val="20"/>
    </w:rPr>
  </w:style>
  <w:style w:type="character" w:customStyle="1" w:styleId="FontStyle269">
    <w:name w:val="Font Style269"/>
    <w:basedOn w:val="a0"/>
    <w:uiPriority w:val="99"/>
    <w:rsid w:val="002271B7"/>
    <w:rPr>
      <w:rFonts w:ascii="Verdana" w:hAnsi="Verdana" w:cs="Verdana"/>
      <w:b/>
      <w:bCs/>
      <w:color w:val="000000"/>
      <w:sz w:val="8"/>
      <w:szCs w:val="8"/>
    </w:rPr>
  </w:style>
  <w:style w:type="character" w:customStyle="1" w:styleId="FontStyle270">
    <w:name w:val="Font Style270"/>
    <w:basedOn w:val="a0"/>
    <w:uiPriority w:val="99"/>
    <w:rsid w:val="002271B7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271">
    <w:name w:val="Font Style271"/>
    <w:basedOn w:val="a0"/>
    <w:uiPriority w:val="99"/>
    <w:rsid w:val="002271B7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272">
    <w:name w:val="Font Style272"/>
    <w:basedOn w:val="a0"/>
    <w:uiPriority w:val="99"/>
    <w:rsid w:val="002271B7"/>
    <w:rPr>
      <w:rFonts w:ascii="Arial Narrow" w:hAnsi="Arial Narrow" w:cs="Arial Narrow"/>
      <w:i/>
      <w:iCs/>
      <w:color w:val="000000"/>
      <w:sz w:val="116"/>
      <w:szCs w:val="116"/>
    </w:rPr>
  </w:style>
  <w:style w:type="character" w:customStyle="1" w:styleId="FontStyle273">
    <w:name w:val="Font Style273"/>
    <w:basedOn w:val="a0"/>
    <w:uiPriority w:val="99"/>
    <w:rsid w:val="002271B7"/>
    <w:rPr>
      <w:rFonts w:ascii="Bookman Old Style" w:hAnsi="Bookman Old Style" w:cs="Bookman Old Style"/>
      <w:b/>
      <w:bCs/>
      <w:i/>
      <w:iCs/>
      <w:color w:val="000000"/>
      <w:spacing w:val="-10"/>
      <w:sz w:val="26"/>
      <w:szCs w:val="26"/>
    </w:rPr>
  </w:style>
  <w:style w:type="character" w:customStyle="1" w:styleId="FontStyle274">
    <w:name w:val="Font Style274"/>
    <w:basedOn w:val="a0"/>
    <w:uiPriority w:val="99"/>
    <w:rsid w:val="002271B7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75">
    <w:name w:val="Font Style275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pacing w:val="-10"/>
      <w:sz w:val="80"/>
      <w:szCs w:val="80"/>
    </w:rPr>
  </w:style>
  <w:style w:type="character" w:customStyle="1" w:styleId="FontStyle276">
    <w:name w:val="Font Style276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z w:val="10"/>
      <w:szCs w:val="10"/>
    </w:rPr>
  </w:style>
  <w:style w:type="character" w:customStyle="1" w:styleId="FontStyle277">
    <w:name w:val="Font Style277"/>
    <w:basedOn w:val="a0"/>
    <w:uiPriority w:val="99"/>
    <w:rsid w:val="002271B7"/>
    <w:rPr>
      <w:rFonts w:ascii="SimHei" w:eastAsia="SimHei" w:cs="SimHei"/>
      <w:color w:val="000000"/>
      <w:sz w:val="20"/>
      <w:szCs w:val="20"/>
    </w:rPr>
  </w:style>
  <w:style w:type="character" w:customStyle="1" w:styleId="FontStyle278">
    <w:name w:val="Font Style278"/>
    <w:basedOn w:val="a0"/>
    <w:uiPriority w:val="99"/>
    <w:rsid w:val="002271B7"/>
    <w:rPr>
      <w:rFonts w:ascii="Palatino Linotype" w:hAnsi="Palatino Linotype" w:cs="Palatino Linotype"/>
      <w:color w:val="000000"/>
      <w:spacing w:val="-20"/>
      <w:sz w:val="84"/>
      <w:szCs w:val="84"/>
    </w:rPr>
  </w:style>
  <w:style w:type="character" w:customStyle="1" w:styleId="FontStyle279">
    <w:name w:val="Font Style279"/>
    <w:basedOn w:val="a0"/>
    <w:uiPriority w:val="99"/>
    <w:rsid w:val="002271B7"/>
    <w:rPr>
      <w:rFonts w:ascii="Palatino Linotype" w:hAnsi="Palatino Linotype" w:cs="Palatino Linotype"/>
      <w:b/>
      <w:bCs/>
      <w:color w:val="000000"/>
      <w:spacing w:val="-10"/>
      <w:sz w:val="10"/>
      <w:szCs w:val="10"/>
    </w:rPr>
  </w:style>
  <w:style w:type="character" w:customStyle="1" w:styleId="FontStyle280">
    <w:name w:val="Font Style280"/>
    <w:basedOn w:val="a0"/>
    <w:uiPriority w:val="99"/>
    <w:rsid w:val="002271B7"/>
    <w:rPr>
      <w:rFonts w:ascii="Arial Narrow" w:hAnsi="Arial Narrow" w:cs="Arial Narrow"/>
      <w:i/>
      <w:iCs/>
      <w:color w:val="000000"/>
      <w:sz w:val="38"/>
      <w:szCs w:val="38"/>
    </w:rPr>
  </w:style>
  <w:style w:type="character" w:customStyle="1" w:styleId="FontStyle281">
    <w:name w:val="Font Style281"/>
    <w:basedOn w:val="a0"/>
    <w:uiPriority w:val="99"/>
    <w:rsid w:val="002271B7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82">
    <w:name w:val="Font Style282"/>
    <w:basedOn w:val="a0"/>
    <w:uiPriority w:val="99"/>
    <w:rsid w:val="002271B7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283">
    <w:name w:val="Font Style283"/>
    <w:basedOn w:val="a0"/>
    <w:uiPriority w:val="99"/>
    <w:rsid w:val="002271B7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84">
    <w:name w:val="Font Style284"/>
    <w:basedOn w:val="a0"/>
    <w:uiPriority w:val="99"/>
    <w:rsid w:val="002271B7"/>
    <w:rPr>
      <w:rFonts w:ascii="Palatino Linotype" w:hAnsi="Palatino Linotype" w:cs="Palatino Linotype"/>
      <w:b/>
      <w:bCs/>
      <w:color w:val="000000"/>
      <w:spacing w:val="-10"/>
      <w:sz w:val="16"/>
      <w:szCs w:val="16"/>
    </w:rPr>
  </w:style>
  <w:style w:type="character" w:customStyle="1" w:styleId="FontStyle285">
    <w:name w:val="Font Style285"/>
    <w:basedOn w:val="a0"/>
    <w:uiPriority w:val="99"/>
    <w:rsid w:val="002271B7"/>
    <w:rPr>
      <w:rFonts w:ascii="Georgia" w:hAnsi="Georgia" w:cs="Georgia"/>
      <w:b/>
      <w:bCs/>
      <w:color w:val="000000"/>
      <w:sz w:val="8"/>
      <w:szCs w:val="8"/>
    </w:rPr>
  </w:style>
  <w:style w:type="character" w:customStyle="1" w:styleId="FontStyle286">
    <w:name w:val="Font Style286"/>
    <w:basedOn w:val="a0"/>
    <w:uiPriority w:val="99"/>
    <w:rsid w:val="002271B7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87">
    <w:name w:val="Font Style287"/>
    <w:basedOn w:val="a0"/>
    <w:uiPriority w:val="99"/>
    <w:rsid w:val="002271B7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88">
    <w:name w:val="Font Style288"/>
    <w:basedOn w:val="a0"/>
    <w:uiPriority w:val="99"/>
    <w:rsid w:val="002271B7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289">
    <w:name w:val="Font Style289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z w:val="8"/>
      <w:szCs w:val="8"/>
    </w:rPr>
  </w:style>
  <w:style w:type="character" w:customStyle="1" w:styleId="FontStyle290">
    <w:name w:val="Font Style290"/>
    <w:basedOn w:val="a0"/>
    <w:uiPriority w:val="99"/>
    <w:rsid w:val="002271B7"/>
    <w:rPr>
      <w:rFonts w:ascii="SimSun" w:eastAsia="SimSun" w:cs="SimSun"/>
      <w:color w:val="000000"/>
      <w:sz w:val="40"/>
      <w:szCs w:val="40"/>
    </w:rPr>
  </w:style>
  <w:style w:type="character" w:customStyle="1" w:styleId="FontStyle291">
    <w:name w:val="Font Style291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z w:val="8"/>
      <w:szCs w:val="8"/>
    </w:rPr>
  </w:style>
  <w:style w:type="character" w:customStyle="1" w:styleId="FontStyle292">
    <w:name w:val="Font Style292"/>
    <w:basedOn w:val="a0"/>
    <w:uiPriority w:val="99"/>
    <w:rsid w:val="002271B7"/>
    <w:rPr>
      <w:rFonts w:ascii="Georgia" w:hAnsi="Georgia" w:cs="Georgia"/>
      <w:b/>
      <w:bCs/>
      <w:color w:val="000000"/>
      <w:sz w:val="36"/>
      <w:szCs w:val="36"/>
    </w:rPr>
  </w:style>
  <w:style w:type="character" w:customStyle="1" w:styleId="FontStyle293">
    <w:name w:val="Font Style293"/>
    <w:basedOn w:val="a0"/>
    <w:uiPriority w:val="99"/>
    <w:rsid w:val="002271B7"/>
    <w:rPr>
      <w:rFonts w:ascii="Bookman Old Style" w:hAnsi="Bookman Old Style" w:cs="Bookman Old Style"/>
      <w:b/>
      <w:bCs/>
      <w:color w:val="000000"/>
      <w:spacing w:val="50"/>
      <w:sz w:val="50"/>
      <w:szCs w:val="50"/>
    </w:rPr>
  </w:style>
  <w:style w:type="character" w:customStyle="1" w:styleId="FontStyle294">
    <w:name w:val="Font Style294"/>
    <w:basedOn w:val="a0"/>
    <w:uiPriority w:val="99"/>
    <w:rsid w:val="002271B7"/>
    <w:rPr>
      <w:rFonts w:ascii="Arial Narrow" w:hAnsi="Arial Narrow" w:cs="Arial Narrow"/>
      <w:color w:val="000000"/>
      <w:spacing w:val="30"/>
      <w:sz w:val="24"/>
      <w:szCs w:val="24"/>
    </w:rPr>
  </w:style>
  <w:style w:type="character" w:customStyle="1" w:styleId="FontStyle295">
    <w:name w:val="Font Style295"/>
    <w:basedOn w:val="a0"/>
    <w:uiPriority w:val="99"/>
    <w:rsid w:val="002271B7"/>
    <w:rPr>
      <w:rFonts w:ascii="Arial Narrow" w:hAnsi="Arial Narrow" w:cs="Arial Narrow"/>
      <w:color w:val="000000"/>
      <w:spacing w:val="20"/>
      <w:sz w:val="16"/>
      <w:szCs w:val="16"/>
    </w:rPr>
  </w:style>
  <w:style w:type="character" w:customStyle="1" w:styleId="FontStyle296">
    <w:name w:val="Font Style296"/>
    <w:basedOn w:val="a0"/>
    <w:uiPriority w:val="99"/>
    <w:rsid w:val="002271B7"/>
    <w:rPr>
      <w:rFonts w:ascii="Arial Narrow" w:hAnsi="Arial Narrow" w:cs="Arial Narrow"/>
      <w:color w:val="000000"/>
      <w:spacing w:val="30"/>
      <w:sz w:val="16"/>
      <w:szCs w:val="16"/>
    </w:rPr>
  </w:style>
  <w:style w:type="character" w:customStyle="1" w:styleId="FontStyle297">
    <w:name w:val="Font Style297"/>
    <w:basedOn w:val="a0"/>
    <w:uiPriority w:val="99"/>
    <w:rsid w:val="002271B7"/>
    <w:rPr>
      <w:rFonts w:ascii="Palatino Linotype" w:hAnsi="Palatino Linotype" w:cs="Palatino Linotype"/>
      <w:color w:val="000000"/>
      <w:spacing w:val="30"/>
      <w:sz w:val="12"/>
      <w:szCs w:val="12"/>
    </w:rPr>
  </w:style>
  <w:style w:type="character" w:customStyle="1" w:styleId="FontStyle298">
    <w:name w:val="Font Style298"/>
    <w:basedOn w:val="a0"/>
    <w:uiPriority w:val="99"/>
    <w:rsid w:val="002271B7"/>
    <w:rPr>
      <w:rFonts w:ascii="Palatino Linotype" w:hAnsi="Palatino Linotype" w:cs="Palatino Linotype"/>
      <w:smallCaps/>
      <w:color w:val="000000"/>
      <w:sz w:val="12"/>
      <w:szCs w:val="12"/>
    </w:rPr>
  </w:style>
  <w:style w:type="character" w:customStyle="1" w:styleId="FontStyle299">
    <w:name w:val="Font Style299"/>
    <w:basedOn w:val="a0"/>
    <w:uiPriority w:val="99"/>
    <w:rsid w:val="002271B7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FontStyle300">
    <w:name w:val="Font Style300"/>
    <w:basedOn w:val="a0"/>
    <w:uiPriority w:val="99"/>
    <w:rsid w:val="002271B7"/>
    <w:rPr>
      <w:rFonts w:ascii="Franklin Gothic Heavy" w:hAnsi="Franklin Gothic Heavy" w:cs="Franklin Gothic Heavy"/>
      <w:color w:val="000000"/>
      <w:sz w:val="40"/>
      <w:szCs w:val="40"/>
    </w:rPr>
  </w:style>
  <w:style w:type="character" w:customStyle="1" w:styleId="FontStyle301">
    <w:name w:val="Font Style301"/>
    <w:basedOn w:val="a0"/>
    <w:uiPriority w:val="99"/>
    <w:rsid w:val="002271B7"/>
    <w:rPr>
      <w:rFonts w:ascii="Arial Narrow" w:hAnsi="Arial Narrow" w:cs="Arial Narrow"/>
      <w:color w:val="000000"/>
      <w:spacing w:val="10"/>
      <w:sz w:val="16"/>
      <w:szCs w:val="16"/>
    </w:rPr>
  </w:style>
  <w:style w:type="character" w:customStyle="1" w:styleId="FontStyle302">
    <w:name w:val="Font Style302"/>
    <w:basedOn w:val="a0"/>
    <w:uiPriority w:val="99"/>
    <w:rsid w:val="002271B7"/>
    <w:rPr>
      <w:rFonts w:ascii="Cordia New" w:hAnsi="Cordia New" w:cs="Cordia New"/>
      <w:b/>
      <w:bCs/>
      <w:color w:val="000000"/>
      <w:sz w:val="22"/>
      <w:szCs w:val="22"/>
    </w:rPr>
  </w:style>
  <w:style w:type="character" w:customStyle="1" w:styleId="FontStyle303">
    <w:name w:val="Font Style303"/>
    <w:basedOn w:val="a0"/>
    <w:uiPriority w:val="99"/>
    <w:rsid w:val="002271B7"/>
    <w:rPr>
      <w:rFonts w:ascii="Arial Narrow" w:hAnsi="Arial Narrow" w:cs="Arial Narrow"/>
      <w:color w:val="000000"/>
      <w:sz w:val="24"/>
      <w:szCs w:val="24"/>
    </w:rPr>
  </w:style>
  <w:style w:type="character" w:customStyle="1" w:styleId="FontStyle304">
    <w:name w:val="Font Style304"/>
    <w:basedOn w:val="a0"/>
    <w:uiPriority w:val="99"/>
    <w:rsid w:val="002271B7"/>
    <w:rPr>
      <w:rFonts w:ascii="Arial Narrow" w:hAnsi="Arial Narrow" w:cs="Arial Narrow"/>
      <w:i/>
      <w:iCs/>
      <w:color w:val="000000"/>
      <w:sz w:val="16"/>
      <w:szCs w:val="16"/>
    </w:rPr>
  </w:style>
  <w:style w:type="character" w:customStyle="1" w:styleId="FontStyle305">
    <w:name w:val="Font Style305"/>
    <w:basedOn w:val="a0"/>
    <w:uiPriority w:val="99"/>
    <w:rsid w:val="002271B7"/>
    <w:rPr>
      <w:rFonts w:ascii="Georgia" w:hAnsi="Georgia" w:cs="Georgia"/>
      <w:i/>
      <w:iCs/>
      <w:color w:val="000000"/>
      <w:sz w:val="12"/>
      <w:szCs w:val="12"/>
    </w:rPr>
  </w:style>
  <w:style w:type="character" w:customStyle="1" w:styleId="FontStyle306">
    <w:name w:val="Font Style306"/>
    <w:basedOn w:val="a0"/>
    <w:uiPriority w:val="99"/>
    <w:rsid w:val="002271B7"/>
    <w:rPr>
      <w:rFonts w:ascii="Bookman Old Style" w:hAnsi="Bookman Old Style" w:cs="Bookman Old Style"/>
      <w:b/>
      <w:bCs/>
      <w:color w:val="000000"/>
      <w:w w:val="20"/>
      <w:sz w:val="10"/>
      <w:szCs w:val="10"/>
    </w:rPr>
  </w:style>
  <w:style w:type="character" w:customStyle="1" w:styleId="FontStyle307">
    <w:name w:val="Font Style307"/>
    <w:basedOn w:val="a0"/>
    <w:uiPriority w:val="99"/>
    <w:rsid w:val="002271B7"/>
    <w:rPr>
      <w:rFonts w:ascii="Arial Narrow" w:hAnsi="Arial Narrow" w:cs="Arial Narrow"/>
      <w:color w:val="000000"/>
      <w:sz w:val="14"/>
      <w:szCs w:val="14"/>
    </w:rPr>
  </w:style>
  <w:style w:type="character" w:customStyle="1" w:styleId="FontStyle308">
    <w:name w:val="Font Style308"/>
    <w:basedOn w:val="a0"/>
    <w:uiPriority w:val="99"/>
    <w:rsid w:val="002271B7"/>
    <w:rPr>
      <w:rFonts w:ascii="Palatino Linotype" w:hAnsi="Palatino Linotype" w:cs="Palatino Linotype"/>
      <w:i/>
      <w:iCs/>
      <w:color w:val="000000"/>
      <w:spacing w:val="10"/>
      <w:sz w:val="16"/>
      <w:szCs w:val="16"/>
    </w:rPr>
  </w:style>
  <w:style w:type="character" w:customStyle="1" w:styleId="FontStyle309">
    <w:name w:val="Font Style309"/>
    <w:basedOn w:val="a0"/>
    <w:uiPriority w:val="99"/>
    <w:rsid w:val="002271B7"/>
    <w:rPr>
      <w:rFonts w:ascii="Palatino Linotype" w:hAnsi="Palatino Linotype" w:cs="Palatino Linotype"/>
      <w:i/>
      <w:iCs/>
      <w:color w:val="000000"/>
      <w:spacing w:val="-20"/>
      <w:sz w:val="72"/>
      <w:szCs w:val="72"/>
    </w:rPr>
  </w:style>
  <w:style w:type="character" w:customStyle="1" w:styleId="FontStyle310">
    <w:name w:val="Font Style310"/>
    <w:basedOn w:val="a0"/>
    <w:uiPriority w:val="99"/>
    <w:rsid w:val="002271B7"/>
    <w:rPr>
      <w:rFonts w:ascii="Bookman Old Style" w:hAnsi="Bookman Old Style" w:cs="Bookman Old Style"/>
      <w:b/>
      <w:bCs/>
      <w:color w:val="000000"/>
      <w:spacing w:val="-20"/>
      <w:sz w:val="50"/>
      <w:szCs w:val="50"/>
    </w:rPr>
  </w:style>
  <w:style w:type="character" w:customStyle="1" w:styleId="FontStyle311">
    <w:name w:val="Font Style311"/>
    <w:basedOn w:val="a0"/>
    <w:uiPriority w:val="99"/>
    <w:rsid w:val="002271B7"/>
    <w:rPr>
      <w:rFonts w:ascii="Cordia New" w:hAnsi="Cordia New" w:cs="Cordia New"/>
      <w:b/>
      <w:bCs/>
      <w:i/>
      <w:iCs/>
      <w:color w:val="000000"/>
      <w:sz w:val="22"/>
      <w:szCs w:val="22"/>
    </w:rPr>
  </w:style>
  <w:style w:type="character" w:customStyle="1" w:styleId="FontStyle312">
    <w:name w:val="Font Style312"/>
    <w:basedOn w:val="a0"/>
    <w:uiPriority w:val="99"/>
    <w:rsid w:val="002271B7"/>
    <w:rPr>
      <w:rFonts w:ascii="Palatino Linotype" w:hAnsi="Palatino Linotype" w:cs="Palatino Linotype"/>
      <w:i/>
      <w:iCs/>
      <w:smallCaps/>
      <w:color w:val="000000"/>
      <w:sz w:val="18"/>
      <w:szCs w:val="18"/>
    </w:rPr>
  </w:style>
  <w:style w:type="character" w:customStyle="1" w:styleId="FontStyle313">
    <w:name w:val="Font Style313"/>
    <w:basedOn w:val="a0"/>
    <w:uiPriority w:val="99"/>
    <w:rsid w:val="002271B7"/>
    <w:rPr>
      <w:rFonts w:ascii="Georgia" w:hAnsi="Georgia" w:cs="Georgia"/>
      <w:i/>
      <w:iCs/>
      <w:color w:val="000000"/>
      <w:spacing w:val="10"/>
      <w:sz w:val="18"/>
      <w:szCs w:val="18"/>
    </w:rPr>
  </w:style>
  <w:style w:type="character" w:customStyle="1" w:styleId="FontStyle314">
    <w:name w:val="Font Style314"/>
    <w:basedOn w:val="a0"/>
    <w:uiPriority w:val="99"/>
    <w:rsid w:val="002271B7"/>
    <w:rPr>
      <w:rFonts w:ascii="Palatino Linotype" w:hAnsi="Palatino Linotype" w:cs="Palatino Linotype"/>
      <w:smallCaps/>
      <w:color w:val="000000"/>
      <w:sz w:val="16"/>
      <w:szCs w:val="16"/>
    </w:rPr>
  </w:style>
  <w:style w:type="character" w:customStyle="1" w:styleId="FontStyle315">
    <w:name w:val="Font Style315"/>
    <w:basedOn w:val="a0"/>
    <w:uiPriority w:val="99"/>
    <w:rsid w:val="002271B7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16">
    <w:name w:val="Font Style316"/>
    <w:basedOn w:val="a0"/>
    <w:uiPriority w:val="99"/>
    <w:rsid w:val="002271B7"/>
    <w:rPr>
      <w:rFonts w:ascii="Arial Narrow" w:hAnsi="Arial Narrow" w:cs="Arial Narrow"/>
      <w:color w:val="000000"/>
      <w:spacing w:val="-10"/>
      <w:sz w:val="34"/>
      <w:szCs w:val="34"/>
    </w:rPr>
  </w:style>
  <w:style w:type="character" w:customStyle="1" w:styleId="FontStyle317">
    <w:name w:val="Font Style317"/>
    <w:basedOn w:val="a0"/>
    <w:uiPriority w:val="99"/>
    <w:rsid w:val="002271B7"/>
    <w:rPr>
      <w:rFonts w:ascii="Bookman Old Style" w:hAnsi="Bookman Old Style" w:cs="Bookman Old Style"/>
      <w:b/>
      <w:bCs/>
      <w:i/>
      <w:iCs/>
      <w:color w:val="000000"/>
      <w:spacing w:val="20"/>
      <w:sz w:val="10"/>
      <w:szCs w:val="10"/>
    </w:rPr>
  </w:style>
  <w:style w:type="character" w:customStyle="1" w:styleId="FontStyle318">
    <w:name w:val="Font Style318"/>
    <w:basedOn w:val="a0"/>
    <w:uiPriority w:val="99"/>
    <w:rsid w:val="002271B7"/>
    <w:rPr>
      <w:rFonts w:ascii="Gungsuh" w:eastAsia="Gungsuh" w:cs="Gungsuh"/>
      <w:color w:val="000000"/>
      <w:sz w:val="10"/>
      <w:szCs w:val="10"/>
    </w:rPr>
  </w:style>
  <w:style w:type="character" w:customStyle="1" w:styleId="FontStyle319">
    <w:name w:val="Font Style319"/>
    <w:basedOn w:val="a0"/>
    <w:uiPriority w:val="99"/>
    <w:rsid w:val="002271B7"/>
    <w:rPr>
      <w:rFonts w:ascii="Bookman Old Style" w:hAnsi="Bookman Old Style" w:cs="Bookman Old Style"/>
      <w:b/>
      <w:bCs/>
      <w:color w:val="000000"/>
      <w:spacing w:val="-10"/>
      <w:w w:val="250"/>
      <w:sz w:val="8"/>
      <w:szCs w:val="8"/>
    </w:rPr>
  </w:style>
  <w:style w:type="character" w:customStyle="1" w:styleId="FontStyle320">
    <w:name w:val="Font Style320"/>
    <w:basedOn w:val="a0"/>
    <w:uiPriority w:val="99"/>
    <w:rsid w:val="002271B7"/>
    <w:rPr>
      <w:rFonts w:ascii="Franklin Gothic Heavy" w:hAnsi="Franklin Gothic Heavy" w:cs="Franklin Gothic Heavy"/>
      <w:color w:val="000000"/>
      <w:sz w:val="24"/>
      <w:szCs w:val="24"/>
    </w:rPr>
  </w:style>
  <w:style w:type="character" w:customStyle="1" w:styleId="FontStyle321">
    <w:name w:val="Font Style321"/>
    <w:basedOn w:val="a0"/>
    <w:uiPriority w:val="99"/>
    <w:rsid w:val="002271B7"/>
    <w:rPr>
      <w:rFonts w:ascii="Franklin Gothic Demi Cond" w:hAnsi="Franklin Gothic Demi Cond" w:cs="Franklin Gothic Demi Cond"/>
      <w:b/>
      <w:bCs/>
      <w:color w:val="000000"/>
      <w:sz w:val="18"/>
      <w:szCs w:val="18"/>
    </w:rPr>
  </w:style>
  <w:style w:type="table" w:customStyle="1" w:styleId="112">
    <w:name w:val="Сетка таблицы11"/>
    <w:basedOn w:val="a1"/>
    <w:next w:val="af5"/>
    <w:uiPriority w:val="59"/>
    <w:rsid w:val="002271B7"/>
    <w:pPr>
      <w:spacing w:after="0" w:line="240" w:lineRule="auto"/>
    </w:pPr>
    <w:rPr>
      <w:rFonts w:ascii="Palatino Linotype"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7">
    <w:name w:val="Основной текст6"/>
    <w:basedOn w:val="a"/>
    <w:rsid w:val="00795DD8"/>
    <w:pPr>
      <w:shd w:val="clear" w:color="auto" w:fill="FFFFFF"/>
      <w:spacing w:after="180" w:line="0" w:lineRule="atLeast"/>
      <w:ind w:hanging="420"/>
      <w:jc w:val="both"/>
    </w:pPr>
    <w:rPr>
      <w:rFonts w:asciiTheme="minorHAnsi" w:eastAsiaTheme="minorHAnsi" w:hAnsiTheme="minorHAnsi" w:cs="Calibri"/>
      <w:color w:val="auto"/>
      <w:sz w:val="21"/>
      <w:szCs w:val="21"/>
      <w:lang w:eastAsia="en-US"/>
    </w:rPr>
  </w:style>
  <w:style w:type="paragraph" w:styleId="aff2">
    <w:name w:val="footnote text"/>
    <w:basedOn w:val="a"/>
    <w:link w:val="aff3"/>
    <w:uiPriority w:val="99"/>
    <w:semiHidden/>
    <w:unhideWhenUsed/>
    <w:rsid w:val="004D3EAA"/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semiHidden/>
    <w:rsid w:val="004D3EAA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f4">
    <w:name w:val="footnote reference"/>
    <w:basedOn w:val="a0"/>
    <w:uiPriority w:val="99"/>
    <w:semiHidden/>
    <w:unhideWhenUsed/>
    <w:rsid w:val="004D3EAA"/>
    <w:rPr>
      <w:vertAlign w:val="superscript"/>
    </w:rPr>
  </w:style>
  <w:style w:type="character" w:customStyle="1" w:styleId="FontStyle196">
    <w:name w:val="Font Style196"/>
    <w:basedOn w:val="a0"/>
    <w:uiPriority w:val="99"/>
    <w:rsid w:val="00D25F40"/>
    <w:rPr>
      <w:rFonts w:ascii="Book Antiqua" w:hAnsi="Book Antiqua" w:cs="Book Antiqua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8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4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5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4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35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0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4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0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4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2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0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5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0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9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8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1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7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6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5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E2706-2F2A-430C-A700-D8C401EE6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17288</TotalTime>
  <Pages>23</Pages>
  <Words>8327</Words>
  <Characters>47470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2015-12-04T03:26:00Z</cp:lastPrinted>
  <dcterms:created xsi:type="dcterms:W3CDTF">2020-06-09T11:27:00Z</dcterms:created>
  <dcterms:modified xsi:type="dcterms:W3CDTF">2022-03-28T06:50:00Z</dcterms:modified>
</cp:coreProperties>
</file>